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E8" w:rsidRDefault="00576F83" w:rsidP="000774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7354" cy="9179626"/>
            <wp:effectExtent l="19050" t="0" r="6246" b="0"/>
            <wp:docPr id="1" name="Рисунок 1" descr="C:\Users\Хасанова Айгуль\Desktop\Внеурочка\скан\2022-03-29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ова Айгуль\Desktop\Внеурочка\скан\2022-03-29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4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lastRenderedPageBreak/>
        <w:t xml:space="preserve">Министерства образования и науки Российской Федерации от 17.12.2010 № 1897 (далее – ФГОС ООО); </w:t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 xml:space="preserve">3.Порядок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среднего общего образования, утвержденным приказом Министерства образования и науки Российской Федерации от 30.08.2013 №1015; </w:t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 xml:space="preserve">4.Письмо Департамента общего образования </w:t>
      </w:r>
      <w:proofErr w:type="spellStart"/>
      <w:r w:rsidRPr="005C43F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C43FC">
        <w:rPr>
          <w:rFonts w:ascii="Times New Roman" w:hAnsi="Times New Roman" w:cs="Times New Roman"/>
          <w:sz w:val="24"/>
          <w:szCs w:val="24"/>
        </w:rPr>
        <w:t xml:space="preserve"> России от 12.05.2011г. №03296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 xml:space="preserve">5.Концепция духовно-нравственного развития и воспитания личности гражданина России, утверждена распоряжением Правительства Российской Федерации от 4 сентября 2014 г. №1726-р; </w:t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>6.Государственная программа Российской Федерации «Развитие образования» на 2013-2020 годы;</w:t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>7.Распоряжение Правительства Российской Федерации №996-р от 29 мая 2015г. «Стратегия развития воспитания  в Российской Федерации на период до 2025 года»;</w:t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>8.Постановление Кабинета Министров Республики Татарстан от 17.06.2015 №443 «Стратегия развития воспитания обучающихся в Республике Татарстан на  2015-2025 года»;</w:t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 xml:space="preserve">9.«О государственной программе «Патриотическое воспитание граждан Российской Федерации на 2016-2020 годы» от 30.12.2015г. №1493; </w:t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>10.Методические  рекомендации  по  уточнению  понятия  и  содержания внеурочной  деятельности  в  рамках  реализации  основных общеобразовательных  программ, в  том  числе  в  части  проектной  деятельности от 18 августа 2017 года №09-1672;</w:t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>11.Примерная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образованию, протокол  от 8 апреля 2015 г. № 1/15);</w:t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 xml:space="preserve">12.Санитарно - эпидемиологические правила и нормативы </w:t>
      </w:r>
      <w:proofErr w:type="spellStart"/>
      <w:r w:rsidRPr="005C43F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5C43FC">
        <w:rPr>
          <w:rFonts w:ascii="Times New Roman" w:hAnsi="Times New Roman" w:cs="Times New Roman"/>
          <w:sz w:val="24"/>
          <w:szCs w:val="24"/>
        </w:rPr>
        <w:t xml:space="preserve"> 2.4.2.2821-10  «Санитарно-эпидемиологические требования к условиям и организации обучения в общеобразовательных учреждениях», от 25.12.2013 года №72.</w:t>
      </w:r>
    </w:p>
    <w:p w:rsidR="000774E8" w:rsidRPr="005C43FC" w:rsidRDefault="000774E8" w:rsidP="000774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74E8" w:rsidRPr="005C43FC" w:rsidRDefault="000774E8" w:rsidP="000774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3FC">
        <w:rPr>
          <w:rFonts w:ascii="Times New Roman" w:hAnsi="Times New Roman" w:cs="Times New Roman"/>
          <w:b/>
          <w:sz w:val="24"/>
          <w:szCs w:val="24"/>
        </w:rPr>
        <w:t xml:space="preserve">Цели и задачи внеурочной деятельности на уровне </w:t>
      </w:r>
      <w:r w:rsidR="005C43FC">
        <w:rPr>
          <w:rFonts w:ascii="Times New Roman" w:hAnsi="Times New Roman" w:cs="Times New Roman"/>
          <w:b/>
          <w:sz w:val="24"/>
          <w:szCs w:val="24"/>
        </w:rPr>
        <w:t>основ</w:t>
      </w:r>
      <w:r w:rsidRPr="005C43FC">
        <w:rPr>
          <w:rFonts w:ascii="Times New Roman" w:hAnsi="Times New Roman" w:cs="Times New Roman"/>
          <w:b/>
          <w:sz w:val="24"/>
          <w:szCs w:val="24"/>
        </w:rPr>
        <w:t>ного общего образования</w:t>
      </w:r>
    </w:p>
    <w:p w:rsidR="000774E8" w:rsidRPr="005C43FC" w:rsidRDefault="000774E8" w:rsidP="000774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4E8" w:rsidRPr="005C43FC" w:rsidRDefault="000774E8" w:rsidP="000774E8">
      <w:pPr>
        <w:widowControl w:val="0"/>
        <w:tabs>
          <w:tab w:val="left" w:pos="709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  <w:r w:rsidRPr="005C43F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bidi="ru-RU"/>
        </w:rPr>
        <w:t xml:space="preserve">Целью </w:t>
      </w:r>
      <w:r w:rsidRPr="005C43F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bidi="ru-RU"/>
        </w:rPr>
        <w:t xml:space="preserve">внеурочной деятельности является </w:t>
      </w:r>
      <w:r w:rsidRPr="005C43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содействие в обеспечении достижения планируемых результатов освоения основной образовательной программы основного общего образования (личностных, </w:t>
      </w:r>
      <w:proofErr w:type="spellStart"/>
      <w:r w:rsidRPr="005C43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метапредметных</w:t>
      </w:r>
      <w:proofErr w:type="spellEnd"/>
      <w:r w:rsidRPr="005C43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, предметных) обучающихся 5-9-х классов.</w:t>
      </w:r>
    </w:p>
    <w:p w:rsidR="000774E8" w:rsidRPr="005C43FC" w:rsidRDefault="000774E8" w:rsidP="000774E8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  <w:r w:rsidRPr="005C43FC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5C43FC">
        <w:rPr>
          <w:rFonts w:ascii="Times New Roman" w:hAnsi="Times New Roman" w:cs="Times New Roman"/>
          <w:b/>
          <w:sz w:val="24"/>
          <w:szCs w:val="24"/>
        </w:rPr>
        <w:t>задачами</w:t>
      </w:r>
      <w:r w:rsidRPr="005C43FC">
        <w:rPr>
          <w:rFonts w:ascii="Times New Roman" w:hAnsi="Times New Roman" w:cs="Times New Roman"/>
          <w:sz w:val="24"/>
          <w:szCs w:val="24"/>
        </w:rPr>
        <w:t xml:space="preserve"> являются:   </w:t>
      </w:r>
    </w:p>
    <w:p w:rsidR="000774E8" w:rsidRPr="005C43FC" w:rsidRDefault="000774E8" w:rsidP="000774E8">
      <w:pPr>
        <w:widowControl w:val="0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5C43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организация общественно-полезной и </w:t>
      </w:r>
      <w:proofErr w:type="spellStart"/>
      <w:r w:rsidRPr="005C43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досуговой</w:t>
      </w:r>
      <w:proofErr w:type="spellEnd"/>
      <w:r w:rsidRPr="005C43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 деятельности учащихся совместно с родителями, педагогами, сверстниками, старшими детьми;</w:t>
      </w:r>
    </w:p>
    <w:p w:rsidR="000774E8" w:rsidRPr="005C43FC" w:rsidRDefault="000774E8" w:rsidP="000774E8">
      <w:pPr>
        <w:widowControl w:val="0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proofErr w:type="gramStart"/>
      <w:r w:rsidRPr="005C43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развитие позитивного отношения к базовым общественным ценностям (человек, семья, Отечество, природа, мир, знания, труд, культура);</w:t>
      </w:r>
      <w:proofErr w:type="gramEnd"/>
    </w:p>
    <w:p w:rsidR="004E4C19" w:rsidRPr="005C43FC" w:rsidRDefault="004E4C19" w:rsidP="000774E8">
      <w:pPr>
        <w:widowControl w:val="0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5C43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включение учащихся в разностороннюю деятельность;</w:t>
      </w:r>
    </w:p>
    <w:p w:rsidR="004E4C19" w:rsidRPr="005C43FC" w:rsidRDefault="004E4C19" w:rsidP="000774E8">
      <w:pPr>
        <w:widowControl w:val="0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5C43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формирование навыков позитивного коммуникативного общения;</w:t>
      </w:r>
    </w:p>
    <w:p w:rsidR="004E4C19" w:rsidRPr="005C43FC" w:rsidRDefault="004E4C19" w:rsidP="000774E8">
      <w:pPr>
        <w:widowControl w:val="0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5C43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формирование способностей к успешной социализации в обществе, воспитание трудолюбия, способности к преодолению трудностей, целеустремленности и настойчивости в достижении результата;</w:t>
      </w:r>
    </w:p>
    <w:p w:rsidR="004E4C19" w:rsidRPr="005C43FC" w:rsidRDefault="004E4C19" w:rsidP="000774E8">
      <w:pPr>
        <w:widowControl w:val="0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5C43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4E4C19" w:rsidRPr="005C43FC" w:rsidRDefault="004E4C19" w:rsidP="000774E8">
      <w:pPr>
        <w:widowControl w:val="0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proofErr w:type="gramStart"/>
      <w:r w:rsidRPr="005C43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формировании</w:t>
      </w:r>
      <w:proofErr w:type="gramEnd"/>
      <w:r w:rsidRPr="005C43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 здорового образа жизни;</w:t>
      </w:r>
    </w:p>
    <w:p w:rsidR="00337EA7" w:rsidRPr="005C43FC" w:rsidRDefault="000774E8" w:rsidP="000774E8">
      <w:pPr>
        <w:widowControl w:val="0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5C43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создание условий для </w:t>
      </w:r>
      <w:r w:rsidR="004E4C19" w:rsidRPr="005C43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эффективной реализации основных целевых </w:t>
      </w:r>
      <w:r w:rsidR="004E4C19" w:rsidRPr="005C43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lastRenderedPageBreak/>
        <w:t xml:space="preserve">образовательных программ </w:t>
      </w:r>
      <w:r w:rsidR="00337EA7" w:rsidRPr="005C43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различного </w:t>
      </w:r>
      <w:r w:rsidR="004E4C19" w:rsidRPr="005C43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уровня,</w:t>
      </w:r>
      <w:r w:rsidR="00337EA7" w:rsidRPr="005C43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 реализуемых во внеурочное время;</w:t>
      </w:r>
    </w:p>
    <w:p w:rsidR="00337EA7" w:rsidRPr="005C43FC" w:rsidRDefault="00337EA7" w:rsidP="000774E8">
      <w:pPr>
        <w:widowControl w:val="0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5C43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совершенствование материально-технической базы организации досуга учащихся.</w:t>
      </w:r>
    </w:p>
    <w:p w:rsidR="00337EA7" w:rsidRPr="005C43FC" w:rsidRDefault="00337EA7" w:rsidP="000774E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</w:p>
    <w:p w:rsidR="000774E8" w:rsidRPr="005C43FC" w:rsidRDefault="000774E8" w:rsidP="000774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3FC">
        <w:rPr>
          <w:rFonts w:ascii="Times New Roman" w:hAnsi="Times New Roman" w:cs="Times New Roman"/>
          <w:b/>
          <w:sz w:val="24"/>
          <w:szCs w:val="24"/>
        </w:rPr>
        <w:t>Принципы внеурочной деятельности</w:t>
      </w:r>
    </w:p>
    <w:p w:rsidR="000774E8" w:rsidRPr="005C43FC" w:rsidRDefault="000774E8" w:rsidP="000774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 xml:space="preserve">В основу внеурочной деятельности положены следующие </w:t>
      </w:r>
      <w:r w:rsidRPr="005C43FC">
        <w:rPr>
          <w:rFonts w:ascii="Times New Roman" w:hAnsi="Times New Roman" w:cs="Times New Roman"/>
          <w:b/>
          <w:sz w:val="24"/>
          <w:szCs w:val="24"/>
        </w:rPr>
        <w:t>принципы</w:t>
      </w:r>
      <w:r w:rsidRPr="005C43FC">
        <w:rPr>
          <w:rFonts w:ascii="Times New Roman" w:hAnsi="Times New Roman" w:cs="Times New Roman"/>
          <w:sz w:val="24"/>
          <w:szCs w:val="24"/>
        </w:rPr>
        <w:t xml:space="preserve">:   </w:t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 xml:space="preserve">- принцип </w:t>
      </w:r>
      <w:proofErr w:type="spellStart"/>
      <w:r w:rsidRPr="005C43FC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5C43FC">
        <w:rPr>
          <w:rFonts w:ascii="Times New Roman" w:hAnsi="Times New Roman" w:cs="Times New Roman"/>
          <w:sz w:val="24"/>
          <w:szCs w:val="24"/>
        </w:rPr>
        <w:t xml:space="preserve"> образовательного процесса; </w:t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 xml:space="preserve">- принцип научной организации внеурочной деятельности;   </w:t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 xml:space="preserve">- принцип добровольности и заинтересованности учащихся;   </w:t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 xml:space="preserve">- принцип целостности;   </w:t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 xml:space="preserve">- принцип непрерывности и преемственности процесса образования на всех ступенях;   </w:t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 xml:space="preserve">- принцип </w:t>
      </w:r>
      <w:proofErr w:type="spellStart"/>
      <w:r w:rsidRPr="005C43FC">
        <w:rPr>
          <w:rFonts w:ascii="Times New Roman" w:hAnsi="Times New Roman" w:cs="Times New Roman"/>
          <w:sz w:val="24"/>
          <w:szCs w:val="24"/>
        </w:rPr>
        <w:t>личностно-деятельностного</w:t>
      </w:r>
      <w:proofErr w:type="spellEnd"/>
      <w:r w:rsidRPr="005C43FC">
        <w:rPr>
          <w:rFonts w:ascii="Times New Roman" w:hAnsi="Times New Roman" w:cs="Times New Roman"/>
          <w:sz w:val="24"/>
          <w:szCs w:val="24"/>
        </w:rPr>
        <w:t xml:space="preserve"> подхода;   </w:t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 xml:space="preserve">- принцип </w:t>
      </w:r>
      <w:proofErr w:type="spellStart"/>
      <w:r w:rsidRPr="005C43FC">
        <w:rPr>
          <w:rFonts w:ascii="Times New Roman" w:hAnsi="Times New Roman" w:cs="Times New Roman"/>
          <w:sz w:val="24"/>
          <w:szCs w:val="24"/>
        </w:rPr>
        <w:t>детоцентризма</w:t>
      </w:r>
      <w:proofErr w:type="spellEnd"/>
      <w:r w:rsidRPr="005C43FC">
        <w:rPr>
          <w:rFonts w:ascii="Times New Roman" w:hAnsi="Times New Roman" w:cs="Times New Roman"/>
          <w:sz w:val="24"/>
          <w:szCs w:val="24"/>
        </w:rPr>
        <w:t xml:space="preserve"> (в центре внимания находится личность ребенка);   </w:t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 xml:space="preserve">- принцип комплексного подхода в реализации интегративных процессов;   </w:t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 xml:space="preserve">- принцип взаимодействия, предполагающий координацию всех образовательных </w:t>
      </w:r>
      <w:proofErr w:type="spellStart"/>
      <w:r w:rsidRPr="005C43FC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5C43FC">
        <w:rPr>
          <w:rFonts w:ascii="Times New Roman" w:hAnsi="Times New Roman" w:cs="Times New Roman"/>
          <w:sz w:val="24"/>
          <w:szCs w:val="24"/>
        </w:rPr>
        <w:t xml:space="preserve"> институтов в оказании педагогической помощи и поддержки детям разного уровня социализации;   </w:t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 xml:space="preserve">- принцип активности учащихся, предполагающий включение субъектов образовательного процесса в активную деятельность;   </w:t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 xml:space="preserve">- принцип доступности и наглядности;   </w:t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 xml:space="preserve">- принцип связи теории с практикой;   </w:t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 xml:space="preserve">- принцип учета возрастных особенностей;   </w:t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 xml:space="preserve">- принцип сочетания индивидуальных и коллективных форм деятельности;  </w:t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 xml:space="preserve">- принцип целенаправленности и последовательности деятельности (от </w:t>
      </w:r>
      <w:proofErr w:type="gramStart"/>
      <w:r w:rsidRPr="005C43FC"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 w:rsidRPr="005C43FC">
        <w:rPr>
          <w:rFonts w:ascii="Times New Roman" w:hAnsi="Times New Roman" w:cs="Times New Roman"/>
          <w:sz w:val="24"/>
          <w:szCs w:val="24"/>
        </w:rPr>
        <w:t xml:space="preserve"> к сложному).    </w:t>
      </w:r>
    </w:p>
    <w:p w:rsidR="000774E8" w:rsidRPr="005C43FC" w:rsidRDefault="000774E8" w:rsidP="00077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74E8" w:rsidRPr="005C43FC" w:rsidRDefault="000774E8" w:rsidP="000774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3FC">
        <w:rPr>
          <w:rFonts w:ascii="Times New Roman" w:hAnsi="Times New Roman" w:cs="Times New Roman"/>
          <w:b/>
          <w:sz w:val="24"/>
          <w:szCs w:val="24"/>
        </w:rPr>
        <w:t>Планируемые результаты внеурочной деятельности</w:t>
      </w:r>
      <w:r w:rsidR="00337EA7" w:rsidRPr="005C43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43FC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337EA7" w:rsidRPr="005C43FC">
        <w:rPr>
          <w:rFonts w:ascii="Times New Roman" w:hAnsi="Times New Roman" w:cs="Times New Roman"/>
          <w:b/>
          <w:sz w:val="24"/>
          <w:szCs w:val="24"/>
        </w:rPr>
        <w:t xml:space="preserve">основного </w:t>
      </w:r>
      <w:r w:rsidRPr="005C43FC">
        <w:rPr>
          <w:rFonts w:ascii="Times New Roman" w:hAnsi="Times New Roman" w:cs="Times New Roman"/>
          <w:b/>
          <w:sz w:val="24"/>
          <w:szCs w:val="24"/>
        </w:rPr>
        <w:t>общего образования</w:t>
      </w:r>
    </w:p>
    <w:p w:rsidR="000774E8" w:rsidRPr="005C43FC" w:rsidRDefault="000774E8" w:rsidP="000774E8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</w:rPr>
      </w:pPr>
    </w:p>
    <w:p w:rsidR="00911FE7" w:rsidRPr="005C43FC" w:rsidRDefault="000774E8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b/>
          <w:bCs/>
          <w:color w:val="000000"/>
        </w:rPr>
        <w:t>Личностные результаты</w:t>
      </w:r>
      <w:r w:rsidRPr="005C43FC">
        <w:rPr>
          <w:color w:val="000000"/>
          <w:lang w:val="tt-RU"/>
        </w:rPr>
        <w:t xml:space="preserve"> </w:t>
      </w:r>
      <w:r w:rsidR="00911FE7" w:rsidRPr="005C43FC">
        <w:rPr>
          <w:color w:val="000000"/>
          <w:lang w:val="tt-RU"/>
        </w:rPr>
        <w:t>выпускников МБОУ “СОШ с. Мальбагуш” Азнакаевского муниципального района РТ при получении основного общего образования: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1.Российская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 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</w:t>
      </w:r>
      <w:r w:rsidRPr="005C43FC">
        <w:rPr>
          <w:color w:val="000000"/>
          <w:lang w:val="tt-RU"/>
        </w:rPr>
        <w:lastRenderedPageBreak/>
        <w:t xml:space="preserve">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 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 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</w:t>
      </w:r>
      <w:r w:rsidRPr="005C43FC">
        <w:rPr>
          <w:color w:val="000000"/>
          <w:lang w:val="tt-RU"/>
        </w:rPr>
        <w:lastRenderedPageBreak/>
        <w:t xml:space="preserve">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 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 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b/>
          <w:color w:val="000000"/>
          <w:lang w:val="tt-RU"/>
        </w:rPr>
        <w:t>Метапредметные результаты</w:t>
      </w:r>
      <w:r w:rsidRPr="005C43FC">
        <w:rPr>
          <w:color w:val="000000"/>
          <w:lang w:val="tt-RU"/>
        </w:rPr>
        <w:t xml:space="preserve">  выпускников МБОУ «СОШ с.Мальбагуш» Азнакаевского  муниципального района РТ  при получении основного общего образования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В ходе осуществления внеурочной деятельности учащиеся научатся:  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>- сравнивать разные приемы действий, выбирать удобные способы для выполнения конкретного задания;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- моделировать в процессе совместного обсуждения алгоритм решения; 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- использовать его в ходе самостоятельной работы; 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- применять изученные способы учебной работы и приемы;  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- анализировать правила деятельности, действовать в соответствии с заданными правилами;  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- включаться в групповую и проектную работу;  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- участвовать в обсуждении проблемных вопросов, высказывать собственное мнение и аргументировать его; 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- выполнять  пробное  учебное  действие,  фиксировать  индивидуальное затруднение в пробном действии;  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- аргументировать свою позицию в коммуникации, учитывать разные мнения, использовать критерии для обоснования своего суждения; 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- сопоставлять полученный (промежуточный, итоговый) результат с заданным условием;  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- контролировать свою деятельность: обнаруживать и исправлять ошибки.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Также в ходе внеурочной деятельности в рамках занятий предметных кружков, внеклассных предметных мероприятий у учащихся МБОУ «СОШ с.Мальбагуш» Азнакаевского  муниципального района РТ  будут совершенствоваться </w:t>
      </w:r>
      <w:r w:rsidRPr="005C43FC">
        <w:rPr>
          <w:b/>
          <w:color w:val="000000"/>
          <w:lang w:val="tt-RU"/>
        </w:rPr>
        <w:t>предметные знания и умения</w:t>
      </w:r>
      <w:r w:rsidRPr="005C43FC">
        <w:rPr>
          <w:color w:val="000000"/>
          <w:lang w:val="tt-RU"/>
        </w:rPr>
        <w:t xml:space="preserve"> по всем курсам учебного плана. 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/>
        <w:jc w:val="center"/>
        <w:rPr>
          <w:b/>
          <w:color w:val="000000"/>
          <w:lang w:val="tt-RU"/>
        </w:rPr>
      </w:pPr>
      <w:r w:rsidRPr="005C43FC">
        <w:rPr>
          <w:b/>
          <w:color w:val="000000"/>
          <w:lang w:val="tt-RU"/>
        </w:rPr>
        <w:t>Система оценки достижения планируемых результатов освоения обучающимися программы внеурочной деятельности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center"/>
        <w:rPr>
          <w:color w:val="000000"/>
          <w:lang w:val="tt-RU"/>
        </w:rPr>
      </w:pP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Оценка достижений результатов внеурочной деятельности происходит на трех уровнях: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- представление коллективного результата группы обучающихся в рамках одного направления (результаты работы кружка, детского объединения, системы мероприятий);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- индивидуальная оценка результатов внеурочной деятельности каждого обучающегося;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- качественная и количественная оценка эффективности деятельности  по направлениям внеурочной деятельности на основании суммирования индивидуальных результатов обучающихся.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center"/>
        <w:rPr>
          <w:color w:val="000000"/>
          <w:lang w:val="tt-RU"/>
        </w:rPr>
      </w:pP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center"/>
        <w:rPr>
          <w:color w:val="000000"/>
          <w:lang w:val="tt-RU"/>
        </w:rPr>
      </w:pP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center"/>
        <w:rPr>
          <w:b/>
          <w:color w:val="000000"/>
          <w:lang w:val="tt-RU"/>
        </w:rPr>
      </w:pPr>
      <w:r w:rsidRPr="005C43FC">
        <w:rPr>
          <w:b/>
          <w:color w:val="000000"/>
          <w:lang w:val="tt-RU"/>
        </w:rPr>
        <w:lastRenderedPageBreak/>
        <w:t>Формы представления результатов внеурочной  деятельности.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center"/>
        <w:rPr>
          <w:b/>
          <w:color w:val="000000"/>
          <w:lang w:val="tt-RU"/>
        </w:rPr>
      </w:pP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Представление коллективного результата группы обучающихся в форме защиты коллективного проекта, участие в творческом конкурсе, отчетном концерте. Для индивидуальной оценки результатов внеурочной деятельности каждого обучающегося используется форма защиты индивидуального проекта, а также  портфолио – накопительная система оценивания, характеризующая динамику индивидуальных образовательных достижений. 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center"/>
        <w:rPr>
          <w:b/>
          <w:color w:val="000000"/>
          <w:lang w:val="tt-RU"/>
        </w:rPr>
      </w:pPr>
      <w:r w:rsidRPr="005C43FC">
        <w:rPr>
          <w:b/>
          <w:color w:val="000000"/>
          <w:lang w:val="tt-RU"/>
        </w:rPr>
        <w:t>Система оценки  результатов внеурочной деятельности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Результаты внеурочной деятельности являются частью результатов освоения основной общеобразовательной программы в соответствии с требованиями ФГОС.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Планируемые результаты внеурочной деятельности конкретизируются в рабочей программе и должны соответствовать планируемым результатам освоения основной общеобразовательной программы. Для мониторинга и учета образовательных результатов внеурочной деятельности  могут использовать психолого-педагогический инструментарий, а также такую форму учета как «портфолио» (дневник личных достижений).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911FE7" w:rsidRPr="005C43FC" w:rsidTr="00EB5787">
        <w:tc>
          <w:tcPr>
            <w:tcW w:w="3190" w:type="dxa"/>
          </w:tcPr>
          <w:p w:rsidR="00911FE7" w:rsidRPr="005C43FC" w:rsidRDefault="00911FE7" w:rsidP="00EB5787">
            <w:pPr>
              <w:pStyle w:val="a4"/>
              <w:shd w:val="clear" w:color="auto" w:fill="FFFFFF"/>
              <w:spacing w:before="0" w:beforeAutospacing="0" w:after="0" w:afterAutospacing="0"/>
              <w:ind w:right="-1"/>
              <w:jc w:val="center"/>
              <w:rPr>
                <w:b/>
                <w:color w:val="000000"/>
                <w:lang w:val="tt-RU"/>
              </w:rPr>
            </w:pPr>
            <w:r w:rsidRPr="005C43FC">
              <w:rPr>
                <w:b/>
                <w:color w:val="000000"/>
                <w:lang w:val="tt-RU"/>
              </w:rPr>
              <w:t>Система оценки результатов</w:t>
            </w:r>
          </w:p>
        </w:tc>
        <w:tc>
          <w:tcPr>
            <w:tcW w:w="3190" w:type="dxa"/>
          </w:tcPr>
          <w:p w:rsidR="00911FE7" w:rsidRPr="005C43FC" w:rsidRDefault="00911FE7" w:rsidP="00EB5787">
            <w:pPr>
              <w:pStyle w:val="a4"/>
              <w:spacing w:before="0" w:beforeAutospacing="0" w:after="0" w:afterAutospacing="0"/>
              <w:ind w:right="-1"/>
              <w:jc w:val="center"/>
              <w:rPr>
                <w:b/>
                <w:color w:val="000000"/>
                <w:lang w:val="tt-RU"/>
              </w:rPr>
            </w:pPr>
            <w:r w:rsidRPr="005C43FC">
              <w:rPr>
                <w:b/>
                <w:color w:val="000000"/>
                <w:lang w:val="tt-RU"/>
              </w:rPr>
              <w:t>Индивидуальная  оценка</w:t>
            </w:r>
          </w:p>
        </w:tc>
        <w:tc>
          <w:tcPr>
            <w:tcW w:w="3191" w:type="dxa"/>
          </w:tcPr>
          <w:p w:rsidR="00911FE7" w:rsidRPr="005C43FC" w:rsidRDefault="00911FE7" w:rsidP="00EB5787">
            <w:pPr>
              <w:pStyle w:val="a4"/>
              <w:shd w:val="clear" w:color="auto" w:fill="FFFFFF"/>
              <w:spacing w:before="0" w:beforeAutospacing="0" w:after="0" w:afterAutospacing="0"/>
              <w:ind w:right="-1"/>
              <w:jc w:val="center"/>
              <w:rPr>
                <w:b/>
                <w:color w:val="000000"/>
                <w:lang w:val="tt-RU"/>
              </w:rPr>
            </w:pPr>
            <w:r w:rsidRPr="005C43FC">
              <w:rPr>
                <w:b/>
                <w:color w:val="000000"/>
                <w:lang w:val="tt-RU"/>
              </w:rPr>
              <w:t>Коллективный результат</w:t>
            </w:r>
          </w:p>
        </w:tc>
      </w:tr>
      <w:tr w:rsidR="00911FE7" w:rsidRPr="005C43FC" w:rsidTr="00EB5787">
        <w:tc>
          <w:tcPr>
            <w:tcW w:w="3190" w:type="dxa"/>
          </w:tcPr>
          <w:p w:rsidR="00911FE7" w:rsidRPr="005C43FC" w:rsidRDefault="00EB5787" w:rsidP="00EB5787">
            <w:pPr>
              <w:pStyle w:val="a4"/>
              <w:shd w:val="clear" w:color="auto" w:fill="FFFFFF"/>
              <w:spacing w:before="0" w:beforeAutospacing="0" w:after="0" w:afterAutospacing="0"/>
              <w:ind w:right="-1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 xml:space="preserve">Форма предоставления результатов  </w:t>
            </w:r>
          </w:p>
        </w:tc>
        <w:tc>
          <w:tcPr>
            <w:tcW w:w="3190" w:type="dxa"/>
          </w:tcPr>
          <w:p w:rsidR="00911FE7" w:rsidRPr="005C43FC" w:rsidRDefault="00EB5787" w:rsidP="00EB5787">
            <w:pPr>
              <w:pStyle w:val="a4"/>
              <w:shd w:val="clear" w:color="auto" w:fill="FFFFFF"/>
              <w:spacing w:before="0" w:beforeAutospacing="0" w:after="0" w:afterAutospacing="0"/>
              <w:ind w:right="-1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 xml:space="preserve">Индивидуальный проект,  Портфолио </w:t>
            </w:r>
          </w:p>
        </w:tc>
        <w:tc>
          <w:tcPr>
            <w:tcW w:w="3191" w:type="dxa"/>
          </w:tcPr>
          <w:p w:rsidR="00911FE7" w:rsidRPr="005C43FC" w:rsidRDefault="00EB5787" w:rsidP="00EB5787">
            <w:pPr>
              <w:pStyle w:val="a4"/>
              <w:shd w:val="clear" w:color="auto" w:fill="FFFFFF"/>
              <w:spacing w:before="0" w:beforeAutospacing="0" w:after="0" w:afterAutospacing="0"/>
              <w:ind w:right="-1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 xml:space="preserve">Творческий отчет / коллективный проект </w:t>
            </w:r>
          </w:p>
        </w:tc>
      </w:tr>
      <w:tr w:rsidR="00911FE7" w:rsidRPr="005C43FC" w:rsidTr="00EB5787">
        <w:tc>
          <w:tcPr>
            <w:tcW w:w="3190" w:type="dxa"/>
          </w:tcPr>
          <w:p w:rsidR="00911FE7" w:rsidRPr="005C43FC" w:rsidRDefault="00EB5787" w:rsidP="00EB5787">
            <w:pPr>
              <w:pStyle w:val="a4"/>
              <w:spacing w:before="0" w:beforeAutospacing="0" w:after="0" w:afterAutospacing="0"/>
              <w:ind w:right="-1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 xml:space="preserve">Содержание  </w:t>
            </w:r>
          </w:p>
        </w:tc>
        <w:tc>
          <w:tcPr>
            <w:tcW w:w="3190" w:type="dxa"/>
          </w:tcPr>
          <w:p w:rsidR="00911FE7" w:rsidRPr="005C43FC" w:rsidRDefault="00EB5787" w:rsidP="00EB5787">
            <w:pPr>
              <w:pStyle w:val="a4"/>
              <w:shd w:val="clear" w:color="auto" w:fill="FFFFFF"/>
              <w:spacing w:before="0" w:beforeAutospacing="0" w:after="0" w:afterAutospacing="0"/>
              <w:ind w:right="-1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 xml:space="preserve">Оценка освоения программы внеурочной деятельности (педагог). Участие в мероприятиях различного уровня. Дипломы, сертификаты, награды и пр.  </w:t>
            </w:r>
          </w:p>
        </w:tc>
        <w:tc>
          <w:tcPr>
            <w:tcW w:w="3191" w:type="dxa"/>
          </w:tcPr>
          <w:p w:rsidR="00911FE7" w:rsidRPr="005C43FC" w:rsidRDefault="00EB5787" w:rsidP="00EB5787">
            <w:pPr>
              <w:pStyle w:val="a4"/>
              <w:spacing w:before="0" w:beforeAutospacing="0" w:after="0" w:afterAutospacing="0"/>
              <w:ind w:right="-1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Продукт совместной деятельности / проекта. Внешняя экспертиза коллективного творчества Награды, сертификаты, поощрения. Материалы рефлексии</w:t>
            </w:r>
          </w:p>
        </w:tc>
      </w:tr>
      <w:tr w:rsidR="00911FE7" w:rsidRPr="005C43FC" w:rsidTr="00EB5787">
        <w:tc>
          <w:tcPr>
            <w:tcW w:w="3190" w:type="dxa"/>
          </w:tcPr>
          <w:p w:rsidR="00911FE7" w:rsidRPr="005C43FC" w:rsidRDefault="00EB5787" w:rsidP="00EB5787">
            <w:pPr>
              <w:pStyle w:val="a4"/>
              <w:spacing w:before="0" w:beforeAutospacing="0" w:after="0" w:afterAutospacing="0"/>
              <w:ind w:right="-1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Этапы диагностики</w:t>
            </w:r>
          </w:p>
        </w:tc>
        <w:tc>
          <w:tcPr>
            <w:tcW w:w="3190" w:type="dxa"/>
          </w:tcPr>
          <w:p w:rsidR="00911FE7" w:rsidRPr="005C43FC" w:rsidRDefault="00EB5787" w:rsidP="00EB5787">
            <w:pPr>
              <w:pStyle w:val="a4"/>
              <w:spacing w:before="0" w:beforeAutospacing="0" w:after="0" w:afterAutospacing="0"/>
              <w:ind w:right="-1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Диагностика в конце года</w:t>
            </w:r>
          </w:p>
        </w:tc>
        <w:tc>
          <w:tcPr>
            <w:tcW w:w="3191" w:type="dxa"/>
          </w:tcPr>
          <w:p w:rsidR="00911FE7" w:rsidRPr="005C43FC" w:rsidRDefault="00EB5787" w:rsidP="00EB5787">
            <w:pPr>
              <w:pStyle w:val="a4"/>
              <w:spacing w:before="0" w:beforeAutospacing="0" w:after="0" w:afterAutospacing="0"/>
              <w:ind w:right="-1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 xml:space="preserve">В конце года  </w:t>
            </w:r>
          </w:p>
        </w:tc>
      </w:tr>
      <w:tr w:rsidR="00911FE7" w:rsidRPr="005C43FC" w:rsidTr="00EB5787">
        <w:tc>
          <w:tcPr>
            <w:tcW w:w="3190" w:type="dxa"/>
          </w:tcPr>
          <w:p w:rsidR="00911FE7" w:rsidRPr="005C43FC" w:rsidRDefault="00EB5787" w:rsidP="00EB5787">
            <w:pPr>
              <w:pStyle w:val="a4"/>
              <w:spacing w:before="0" w:beforeAutospacing="0" w:after="0" w:afterAutospacing="0"/>
              <w:ind w:right="-1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Инструменты оценивания</w:t>
            </w:r>
          </w:p>
        </w:tc>
        <w:tc>
          <w:tcPr>
            <w:tcW w:w="3190" w:type="dxa"/>
          </w:tcPr>
          <w:p w:rsidR="00911FE7" w:rsidRPr="005C43FC" w:rsidRDefault="00EB5787" w:rsidP="00EB5787">
            <w:pPr>
              <w:pStyle w:val="a4"/>
              <w:spacing w:before="0" w:beforeAutospacing="0" w:after="0" w:afterAutospacing="0"/>
              <w:ind w:right="-1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Критерии оценки портфолио, проекта (Положение о портфолио,Положение о проектной деятельности)</w:t>
            </w:r>
          </w:p>
        </w:tc>
        <w:tc>
          <w:tcPr>
            <w:tcW w:w="3191" w:type="dxa"/>
          </w:tcPr>
          <w:p w:rsidR="00911FE7" w:rsidRPr="005C43FC" w:rsidRDefault="00EB5787" w:rsidP="00EB5787">
            <w:pPr>
              <w:pStyle w:val="a4"/>
              <w:spacing w:before="0" w:beforeAutospacing="0" w:after="0" w:afterAutospacing="0"/>
              <w:ind w:right="-1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 xml:space="preserve">Критерии оценки защиты проекта (Положение о проектной деятельности)  </w:t>
            </w:r>
          </w:p>
        </w:tc>
      </w:tr>
    </w:tbl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  </w:t>
      </w:r>
    </w:p>
    <w:p w:rsidR="00EB5787" w:rsidRPr="005C43FC" w:rsidRDefault="00911FE7" w:rsidP="00EB5787">
      <w:pPr>
        <w:pStyle w:val="a4"/>
        <w:shd w:val="clear" w:color="auto" w:fill="FFFFFF"/>
        <w:spacing w:before="0" w:beforeAutospacing="0" w:after="0" w:afterAutospacing="0"/>
        <w:ind w:right="-1" w:firstLine="567"/>
        <w:jc w:val="center"/>
        <w:rPr>
          <w:b/>
          <w:color w:val="000000"/>
          <w:lang w:val="tt-RU"/>
        </w:rPr>
      </w:pPr>
      <w:r w:rsidRPr="005C43FC">
        <w:rPr>
          <w:b/>
          <w:color w:val="000000"/>
          <w:lang w:val="tt-RU"/>
        </w:rPr>
        <w:t>Содержательный раздел  программы  внеурочной деятельности</w:t>
      </w:r>
    </w:p>
    <w:p w:rsidR="00EB5787" w:rsidRPr="005C43FC" w:rsidRDefault="00EB578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</w:p>
    <w:p w:rsidR="00EB578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b/>
          <w:color w:val="000000"/>
          <w:lang w:val="tt-RU"/>
        </w:rPr>
      </w:pPr>
      <w:r w:rsidRPr="005C43FC">
        <w:rPr>
          <w:b/>
          <w:color w:val="000000"/>
          <w:lang w:val="tt-RU"/>
        </w:rPr>
        <w:t xml:space="preserve">Основные направления внеурочной деятельности и ценностные ориентиры 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Согласно требованиям ФГОС основного общего образования внеурочная деятельность организуется по 5 направлениям развития личности:  </w:t>
      </w:r>
    </w:p>
    <w:p w:rsidR="00EB578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b/>
          <w:color w:val="000000"/>
          <w:lang w:val="tt-RU"/>
        </w:rPr>
      </w:pPr>
      <w:r w:rsidRPr="005C43FC">
        <w:rPr>
          <w:b/>
          <w:color w:val="000000"/>
          <w:lang w:val="tt-RU"/>
        </w:rPr>
        <w:t xml:space="preserve">1. Спортивно-оздоровительное  </w:t>
      </w:r>
    </w:p>
    <w:p w:rsidR="00EB578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>Ценности: здоровье физическое, духовное и нравственное, здоровый образ жизни, здоровьесберегающие технологии, физическая культура и спорт</w:t>
      </w:r>
    </w:p>
    <w:p w:rsidR="00EB578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b/>
          <w:color w:val="000000"/>
          <w:lang w:val="tt-RU"/>
        </w:rPr>
      </w:pPr>
      <w:r w:rsidRPr="005C43FC">
        <w:rPr>
          <w:b/>
          <w:color w:val="000000"/>
          <w:lang w:val="tt-RU"/>
        </w:rPr>
        <w:t xml:space="preserve">2. Духовно-нравственное  </w:t>
      </w:r>
    </w:p>
    <w:p w:rsidR="00EB578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Ценности: духовный мир человека, нравственный выбор; жизнь и смысл жизни; справедливость; милосердие; честь; достоинство; уважение достоинства человека, равноправие, ответственность и чувство долга; забота и помощь, мораль, честность, щедрость, свобода совести и вероисповедания; вера; традиционные религии и духовная культура народов России, российская светская (гражданская) этика. </w:t>
      </w:r>
    </w:p>
    <w:p w:rsidR="00EB578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b/>
          <w:color w:val="000000"/>
          <w:lang w:val="tt-RU"/>
        </w:rPr>
      </w:pPr>
      <w:r w:rsidRPr="005C43FC">
        <w:rPr>
          <w:b/>
          <w:color w:val="000000"/>
          <w:lang w:val="tt-RU"/>
        </w:rPr>
        <w:lastRenderedPageBreak/>
        <w:t xml:space="preserve">3. Социальное  </w:t>
      </w:r>
    </w:p>
    <w:p w:rsidR="00EB578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Ценности: уважение к труду, человеку труда; творчество и созидание; стремление к познанию и истине; целеустремленность и настойчивость; бережливость; трудолюбие, работа в коллективе, ответственное отношение к труду и творчеству, активная жизненная позиция, самореализация в профессии. </w:t>
      </w:r>
    </w:p>
    <w:p w:rsidR="00EB578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b/>
          <w:color w:val="000000"/>
          <w:lang w:val="tt-RU"/>
        </w:rPr>
      </w:pPr>
      <w:r w:rsidRPr="005C43FC">
        <w:rPr>
          <w:b/>
          <w:color w:val="000000"/>
          <w:lang w:val="tt-RU"/>
        </w:rPr>
        <w:t xml:space="preserve">4. Общеинтеллектуальное  </w:t>
      </w:r>
    </w:p>
    <w:p w:rsidR="00911FE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Ценности: образование, истина, интеллект, наука, интеллектуальная деятельность, интеллектуальное развитие личности, знание, общество знаний.   </w:t>
      </w:r>
    </w:p>
    <w:p w:rsidR="00EB578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b/>
          <w:color w:val="000000"/>
          <w:lang w:val="tt-RU"/>
        </w:rPr>
      </w:pPr>
      <w:r w:rsidRPr="005C43FC">
        <w:rPr>
          <w:b/>
          <w:color w:val="000000"/>
          <w:lang w:val="tt-RU"/>
        </w:rPr>
        <w:t xml:space="preserve">5. Общекультурное  </w:t>
      </w:r>
    </w:p>
    <w:p w:rsidR="00EB578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Ценности: красота; гармония; эстетическое развитие, самовыражение в творчестве и искусстве, культуросозидание, индивидуальные творческие способности, диалог культур и цивилизаций. </w:t>
      </w:r>
    </w:p>
    <w:p w:rsidR="00EB5787" w:rsidRPr="005C43FC" w:rsidRDefault="00EB578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</w:p>
    <w:p w:rsidR="00911FE7" w:rsidRPr="005C43FC" w:rsidRDefault="00911FE7" w:rsidP="00EB5787">
      <w:pPr>
        <w:pStyle w:val="a4"/>
        <w:shd w:val="clear" w:color="auto" w:fill="FFFFFF"/>
        <w:spacing w:before="0" w:beforeAutospacing="0" w:after="0" w:afterAutospacing="0"/>
        <w:ind w:right="-1" w:firstLine="567"/>
        <w:jc w:val="center"/>
        <w:rPr>
          <w:b/>
          <w:color w:val="000000"/>
          <w:lang w:val="tt-RU"/>
        </w:rPr>
      </w:pPr>
      <w:r w:rsidRPr="005C43FC">
        <w:rPr>
          <w:b/>
          <w:color w:val="000000"/>
          <w:lang w:val="tt-RU"/>
        </w:rPr>
        <w:t>Содержание внеурочной деятельности</w:t>
      </w:r>
    </w:p>
    <w:p w:rsidR="00EB5787" w:rsidRPr="005C43FC" w:rsidRDefault="00EB578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</w:p>
    <w:p w:rsidR="00EB578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>Программа внеурочной деятельности МБОУ «СОШ с.Мальбагуш» Азнакаевского  муниципального района РТ определяет состав и структуру направлений, формы организации, объем внеурочной деятельности для обучающихся о</w:t>
      </w:r>
      <w:r w:rsidR="00237345">
        <w:rPr>
          <w:color w:val="000000"/>
          <w:lang w:val="tt-RU"/>
        </w:rPr>
        <w:t>сновного общего образования (5-9</w:t>
      </w:r>
      <w:r w:rsidRPr="005C43FC">
        <w:rPr>
          <w:color w:val="000000"/>
          <w:lang w:val="tt-RU"/>
        </w:rPr>
        <w:t xml:space="preserve"> классы), с учетом интересов обучающихся, их родителей и  возможностей МБОУ «СОШ с.Мальбагуш» Азнакаевского  муниципального района РТ.   Часы, отводимые на внеурочную деятельность, реализуются через организацию: </w:t>
      </w:r>
    </w:p>
    <w:p w:rsidR="00EB578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>- аудиторной занятости  (кружки, спортивные секции) из перечня предлагаемого МБОУ «СОШ с.Мальбагуш» Азнакаевского  муниципального района РТ родителям (законным представителям) несовершеннолетних</w:t>
      </w:r>
      <w:r w:rsidR="00EB5787" w:rsidRPr="005C43FC">
        <w:rPr>
          <w:color w:val="000000"/>
          <w:lang w:val="tt-RU"/>
        </w:rPr>
        <w:t>;</w:t>
      </w:r>
      <w:r w:rsidRPr="005C43FC">
        <w:rPr>
          <w:color w:val="000000"/>
          <w:lang w:val="tt-RU"/>
        </w:rPr>
        <w:t xml:space="preserve">   </w:t>
      </w:r>
    </w:p>
    <w:p w:rsidR="00EB578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- внеаудиторной занятости (экскурсии, посещения театров, музеев, библиотек, походы и т.д.). При этом расходы времени на отдельные направления плана внеурочной деятельности могут отличаться. </w:t>
      </w:r>
    </w:p>
    <w:p w:rsidR="00EB5787" w:rsidRPr="005C43FC" w:rsidRDefault="00EB578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</w:p>
    <w:p w:rsidR="00911FE7" w:rsidRPr="005C43FC" w:rsidRDefault="00911FE7" w:rsidP="00EB5787">
      <w:pPr>
        <w:pStyle w:val="a4"/>
        <w:shd w:val="clear" w:color="auto" w:fill="FFFFFF"/>
        <w:spacing w:before="0" w:beforeAutospacing="0" w:after="0" w:afterAutospacing="0"/>
        <w:ind w:right="-1" w:firstLine="567"/>
        <w:jc w:val="center"/>
        <w:rPr>
          <w:b/>
          <w:color w:val="000000"/>
          <w:lang w:val="tt-RU"/>
        </w:rPr>
      </w:pPr>
      <w:r w:rsidRPr="005C43FC">
        <w:rPr>
          <w:b/>
          <w:color w:val="000000"/>
          <w:lang w:val="tt-RU"/>
        </w:rPr>
        <w:t>Перечень курсов внеурочной деятельности,  предлагаемого родителям (законным представителям) несовершеннолетних</w:t>
      </w:r>
    </w:p>
    <w:p w:rsidR="00EB5787" w:rsidRPr="005C43FC" w:rsidRDefault="00EB578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</w:p>
    <w:tbl>
      <w:tblPr>
        <w:tblStyle w:val="a3"/>
        <w:tblW w:w="0" w:type="auto"/>
        <w:tblLook w:val="04A0"/>
      </w:tblPr>
      <w:tblGrid>
        <w:gridCol w:w="2802"/>
        <w:gridCol w:w="4536"/>
        <w:gridCol w:w="2233"/>
      </w:tblGrid>
      <w:tr w:rsidR="00EB5787" w:rsidRPr="005C43FC" w:rsidTr="00EB5787">
        <w:tc>
          <w:tcPr>
            <w:tcW w:w="2802" w:type="dxa"/>
          </w:tcPr>
          <w:p w:rsidR="00EB5787" w:rsidRPr="005C43FC" w:rsidRDefault="00EB5787" w:rsidP="00EB5787">
            <w:pPr>
              <w:pStyle w:val="a4"/>
              <w:spacing w:before="0" w:beforeAutospacing="0" w:after="0" w:afterAutospacing="0"/>
              <w:ind w:right="-1"/>
              <w:jc w:val="center"/>
              <w:rPr>
                <w:b/>
                <w:color w:val="000000"/>
                <w:lang w:val="tt-RU"/>
              </w:rPr>
            </w:pPr>
            <w:r w:rsidRPr="005C43FC">
              <w:rPr>
                <w:b/>
                <w:color w:val="000000"/>
                <w:lang w:val="tt-RU"/>
              </w:rPr>
              <w:t>Направление</w:t>
            </w:r>
          </w:p>
        </w:tc>
        <w:tc>
          <w:tcPr>
            <w:tcW w:w="4536" w:type="dxa"/>
          </w:tcPr>
          <w:p w:rsidR="00EB5787" w:rsidRPr="005C43FC" w:rsidRDefault="00EB5787" w:rsidP="00EB5787">
            <w:pPr>
              <w:pStyle w:val="a4"/>
              <w:spacing w:before="0" w:beforeAutospacing="0" w:after="0" w:afterAutospacing="0"/>
              <w:ind w:right="-1"/>
              <w:jc w:val="center"/>
              <w:rPr>
                <w:b/>
                <w:color w:val="000000"/>
                <w:lang w:val="tt-RU"/>
              </w:rPr>
            </w:pPr>
            <w:r w:rsidRPr="005C43FC">
              <w:rPr>
                <w:b/>
                <w:color w:val="000000"/>
                <w:lang w:val="tt-RU"/>
              </w:rPr>
              <w:t>Наименование</w:t>
            </w:r>
          </w:p>
        </w:tc>
        <w:tc>
          <w:tcPr>
            <w:tcW w:w="2233" w:type="dxa"/>
          </w:tcPr>
          <w:p w:rsidR="00EB5787" w:rsidRPr="005C43FC" w:rsidRDefault="00EB5787" w:rsidP="00EB5787">
            <w:pPr>
              <w:pStyle w:val="a4"/>
              <w:spacing w:before="0" w:beforeAutospacing="0" w:after="0" w:afterAutospacing="0"/>
              <w:ind w:right="-1"/>
              <w:jc w:val="center"/>
              <w:rPr>
                <w:b/>
                <w:color w:val="000000"/>
                <w:lang w:val="tt-RU"/>
              </w:rPr>
            </w:pPr>
            <w:r w:rsidRPr="005C43FC">
              <w:rPr>
                <w:b/>
                <w:color w:val="000000"/>
                <w:lang w:val="tt-RU"/>
              </w:rPr>
              <w:t>Выбор</w:t>
            </w:r>
          </w:p>
        </w:tc>
      </w:tr>
      <w:tr w:rsidR="00EB5787" w:rsidRPr="005C43FC" w:rsidTr="00EB5787">
        <w:tc>
          <w:tcPr>
            <w:tcW w:w="2802" w:type="dxa"/>
            <w:vMerge w:val="restart"/>
          </w:tcPr>
          <w:p w:rsidR="00EB5787" w:rsidRPr="005C43FC" w:rsidRDefault="00EB5787" w:rsidP="00EB5787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Общеинтеллектуальное</w:t>
            </w:r>
          </w:p>
        </w:tc>
        <w:tc>
          <w:tcPr>
            <w:tcW w:w="4536" w:type="dxa"/>
          </w:tcPr>
          <w:p w:rsidR="00EB5787" w:rsidRPr="005C43FC" w:rsidRDefault="00EB5787" w:rsidP="00EB5787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Занимательная математика</w:t>
            </w:r>
          </w:p>
        </w:tc>
        <w:tc>
          <w:tcPr>
            <w:tcW w:w="2233" w:type="dxa"/>
          </w:tcPr>
          <w:p w:rsidR="00EB5787" w:rsidRPr="005C43FC" w:rsidRDefault="00EB5787" w:rsidP="00911FE7">
            <w:pPr>
              <w:pStyle w:val="a4"/>
              <w:spacing w:before="0" w:beforeAutospacing="0" w:after="0" w:afterAutospacing="0"/>
              <w:ind w:right="-1"/>
              <w:jc w:val="both"/>
              <w:rPr>
                <w:color w:val="000000"/>
                <w:lang w:val="tt-RU"/>
              </w:rPr>
            </w:pPr>
          </w:p>
        </w:tc>
      </w:tr>
      <w:tr w:rsidR="00EB5787" w:rsidRPr="005C43FC" w:rsidTr="00EB5787">
        <w:tc>
          <w:tcPr>
            <w:tcW w:w="2802" w:type="dxa"/>
            <w:vMerge/>
          </w:tcPr>
          <w:p w:rsidR="00EB5787" w:rsidRPr="005C43FC" w:rsidRDefault="00EB5787" w:rsidP="00EB5787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4536" w:type="dxa"/>
          </w:tcPr>
          <w:p w:rsidR="00EB5787" w:rsidRPr="005C43FC" w:rsidRDefault="00EB5787" w:rsidP="00EB5787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Основы финансовой грамотности</w:t>
            </w:r>
          </w:p>
        </w:tc>
        <w:tc>
          <w:tcPr>
            <w:tcW w:w="2233" w:type="dxa"/>
          </w:tcPr>
          <w:p w:rsidR="00EB5787" w:rsidRPr="005C43FC" w:rsidRDefault="00EB5787" w:rsidP="00911FE7">
            <w:pPr>
              <w:pStyle w:val="a4"/>
              <w:spacing w:before="0" w:beforeAutospacing="0" w:after="0" w:afterAutospacing="0"/>
              <w:ind w:right="-1"/>
              <w:jc w:val="both"/>
              <w:rPr>
                <w:color w:val="000000"/>
                <w:lang w:val="tt-RU"/>
              </w:rPr>
            </w:pPr>
          </w:p>
        </w:tc>
      </w:tr>
      <w:tr w:rsidR="00EB5787" w:rsidRPr="005C43FC" w:rsidTr="00EB5787">
        <w:tc>
          <w:tcPr>
            <w:tcW w:w="2802" w:type="dxa"/>
            <w:vMerge/>
          </w:tcPr>
          <w:p w:rsidR="00EB5787" w:rsidRPr="005C43FC" w:rsidRDefault="00EB5787" w:rsidP="00EB5787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4536" w:type="dxa"/>
          </w:tcPr>
          <w:p w:rsidR="00EB5787" w:rsidRPr="005C43FC" w:rsidRDefault="00EB5787" w:rsidP="00EB5787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Современная русская орфография</w:t>
            </w:r>
          </w:p>
        </w:tc>
        <w:tc>
          <w:tcPr>
            <w:tcW w:w="2233" w:type="dxa"/>
          </w:tcPr>
          <w:p w:rsidR="00EB5787" w:rsidRPr="005C43FC" w:rsidRDefault="00EB5787" w:rsidP="00911FE7">
            <w:pPr>
              <w:pStyle w:val="a4"/>
              <w:spacing w:before="0" w:beforeAutospacing="0" w:after="0" w:afterAutospacing="0"/>
              <w:ind w:right="-1"/>
              <w:jc w:val="both"/>
              <w:rPr>
                <w:color w:val="000000"/>
                <w:lang w:val="tt-RU"/>
              </w:rPr>
            </w:pPr>
          </w:p>
        </w:tc>
      </w:tr>
      <w:tr w:rsidR="00EB5787" w:rsidRPr="005C43FC" w:rsidTr="00EB5787">
        <w:tc>
          <w:tcPr>
            <w:tcW w:w="2802" w:type="dxa"/>
            <w:vMerge w:val="restart"/>
          </w:tcPr>
          <w:p w:rsidR="00EB5787" w:rsidRPr="005C43FC" w:rsidRDefault="00EB5787" w:rsidP="00EB5787">
            <w:pPr>
              <w:pStyle w:val="a4"/>
              <w:shd w:val="clear" w:color="auto" w:fill="FFFFFF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Спортивно- оздоровительное</w:t>
            </w:r>
          </w:p>
        </w:tc>
        <w:tc>
          <w:tcPr>
            <w:tcW w:w="4536" w:type="dxa"/>
          </w:tcPr>
          <w:p w:rsidR="00EB5787" w:rsidRPr="005C43FC" w:rsidRDefault="00EB5787" w:rsidP="00EB5787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Школьный спортивный клуб “Юность”</w:t>
            </w:r>
          </w:p>
        </w:tc>
        <w:tc>
          <w:tcPr>
            <w:tcW w:w="2233" w:type="dxa"/>
          </w:tcPr>
          <w:p w:rsidR="00EB5787" w:rsidRPr="005C43FC" w:rsidRDefault="00EB5787" w:rsidP="00911FE7">
            <w:pPr>
              <w:pStyle w:val="a4"/>
              <w:spacing w:before="0" w:beforeAutospacing="0" w:after="0" w:afterAutospacing="0"/>
              <w:ind w:right="-1"/>
              <w:jc w:val="both"/>
              <w:rPr>
                <w:color w:val="000000"/>
                <w:lang w:val="tt-RU"/>
              </w:rPr>
            </w:pPr>
          </w:p>
        </w:tc>
      </w:tr>
      <w:tr w:rsidR="00EB5787" w:rsidRPr="005C43FC" w:rsidTr="00EB5787">
        <w:tc>
          <w:tcPr>
            <w:tcW w:w="2802" w:type="dxa"/>
            <w:vMerge/>
          </w:tcPr>
          <w:p w:rsidR="00EB5787" w:rsidRPr="005C43FC" w:rsidRDefault="00EB5787" w:rsidP="00EB5787">
            <w:pPr>
              <w:pStyle w:val="a4"/>
              <w:shd w:val="clear" w:color="auto" w:fill="FFFFFF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4536" w:type="dxa"/>
          </w:tcPr>
          <w:p w:rsidR="00EB5787" w:rsidRPr="005C43FC" w:rsidRDefault="00EB5787" w:rsidP="00EB5787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Теннис</w:t>
            </w:r>
          </w:p>
        </w:tc>
        <w:tc>
          <w:tcPr>
            <w:tcW w:w="2233" w:type="dxa"/>
          </w:tcPr>
          <w:p w:rsidR="00EB5787" w:rsidRPr="005C43FC" w:rsidRDefault="00EB5787" w:rsidP="00911FE7">
            <w:pPr>
              <w:pStyle w:val="a4"/>
              <w:spacing w:before="0" w:beforeAutospacing="0" w:after="0" w:afterAutospacing="0"/>
              <w:ind w:right="-1"/>
              <w:jc w:val="both"/>
              <w:rPr>
                <w:color w:val="000000"/>
                <w:lang w:val="tt-RU"/>
              </w:rPr>
            </w:pPr>
          </w:p>
        </w:tc>
      </w:tr>
      <w:tr w:rsidR="00EB5787" w:rsidRPr="005C43FC" w:rsidTr="00EB5787">
        <w:tc>
          <w:tcPr>
            <w:tcW w:w="2802" w:type="dxa"/>
            <w:vMerge/>
          </w:tcPr>
          <w:p w:rsidR="00EB5787" w:rsidRPr="005C43FC" w:rsidRDefault="00EB5787" w:rsidP="00EB5787">
            <w:pPr>
              <w:pStyle w:val="a4"/>
              <w:shd w:val="clear" w:color="auto" w:fill="FFFFFF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4536" w:type="dxa"/>
          </w:tcPr>
          <w:p w:rsidR="00EB5787" w:rsidRPr="005C43FC" w:rsidRDefault="00EB5787" w:rsidP="00EB5787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Здоровое питание</w:t>
            </w:r>
          </w:p>
        </w:tc>
        <w:tc>
          <w:tcPr>
            <w:tcW w:w="2233" w:type="dxa"/>
          </w:tcPr>
          <w:p w:rsidR="00EB5787" w:rsidRPr="005C43FC" w:rsidRDefault="00EB5787" w:rsidP="00911FE7">
            <w:pPr>
              <w:pStyle w:val="a4"/>
              <w:spacing w:before="0" w:beforeAutospacing="0" w:after="0" w:afterAutospacing="0"/>
              <w:ind w:right="-1"/>
              <w:jc w:val="both"/>
              <w:rPr>
                <w:color w:val="000000"/>
                <w:lang w:val="tt-RU"/>
              </w:rPr>
            </w:pPr>
          </w:p>
        </w:tc>
      </w:tr>
      <w:tr w:rsidR="00EB5787" w:rsidRPr="005C43FC" w:rsidTr="00EB5787">
        <w:tc>
          <w:tcPr>
            <w:tcW w:w="2802" w:type="dxa"/>
          </w:tcPr>
          <w:p w:rsidR="00EB5787" w:rsidRPr="005C43FC" w:rsidRDefault="00EB5787" w:rsidP="00EB5787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Общекультурное</w:t>
            </w:r>
          </w:p>
        </w:tc>
        <w:tc>
          <w:tcPr>
            <w:tcW w:w="4536" w:type="dxa"/>
          </w:tcPr>
          <w:p w:rsidR="00EB5787" w:rsidRPr="005C43FC" w:rsidRDefault="00EB5787" w:rsidP="00EB5787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Туган телдә  сөйләшәбез</w:t>
            </w:r>
          </w:p>
        </w:tc>
        <w:tc>
          <w:tcPr>
            <w:tcW w:w="2233" w:type="dxa"/>
          </w:tcPr>
          <w:p w:rsidR="00EB5787" w:rsidRPr="005C43FC" w:rsidRDefault="00EB5787" w:rsidP="00911FE7">
            <w:pPr>
              <w:pStyle w:val="a4"/>
              <w:spacing w:before="0" w:beforeAutospacing="0" w:after="0" w:afterAutospacing="0"/>
              <w:ind w:right="-1"/>
              <w:jc w:val="both"/>
              <w:rPr>
                <w:color w:val="000000"/>
                <w:lang w:val="tt-RU"/>
              </w:rPr>
            </w:pPr>
          </w:p>
        </w:tc>
      </w:tr>
      <w:tr w:rsidR="00EB5787" w:rsidRPr="005C43FC" w:rsidTr="00EB5787">
        <w:tc>
          <w:tcPr>
            <w:tcW w:w="2802" w:type="dxa"/>
          </w:tcPr>
          <w:p w:rsidR="00EB5787" w:rsidRPr="005C43FC" w:rsidRDefault="00EB5787" w:rsidP="00EB5787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Духовно-нравственное</w:t>
            </w:r>
          </w:p>
        </w:tc>
        <w:tc>
          <w:tcPr>
            <w:tcW w:w="4536" w:type="dxa"/>
          </w:tcPr>
          <w:p w:rsidR="00EB5787" w:rsidRPr="005C43FC" w:rsidRDefault="00EB5787" w:rsidP="00EB5787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 xml:space="preserve"> Кызыклы грамматика</w:t>
            </w:r>
          </w:p>
        </w:tc>
        <w:tc>
          <w:tcPr>
            <w:tcW w:w="2233" w:type="dxa"/>
          </w:tcPr>
          <w:p w:rsidR="00EB5787" w:rsidRPr="005C43FC" w:rsidRDefault="00EB5787" w:rsidP="00911FE7">
            <w:pPr>
              <w:pStyle w:val="a4"/>
              <w:spacing w:before="0" w:beforeAutospacing="0" w:after="0" w:afterAutospacing="0"/>
              <w:ind w:right="-1"/>
              <w:jc w:val="both"/>
              <w:rPr>
                <w:color w:val="000000"/>
                <w:lang w:val="tt-RU"/>
              </w:rPr>
            </w:pPr>
          </w:p>
        </w:tc>
      </w:tr>
      <w:tr w:rsidR="00EB5787" w:rsidRPr="005C43FC" w:rsidTr="00EB5787">
        <w:tc>
          <w:tcPr>
            <w:tcW w:w="2802" w:type="dxa"/>
            <w:vMerge w:val="restart"/>
          </w:tcPr>
          <w:p w:rsidR="00EB5787" w:rsidRPr="005C43FC" w:rsidRDefault="00EB5787" w:rsidP="00EB5787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Социальное</w:t>
            </w:r>
          </w:p>
        </w:tc>
        <w:tc>
          <w:tcPr>
            <w:tcW w:w="4536" w:type="dxa"/>
          </w:tcPr>
          <w:p w:rsidR="00EB5787" w:rsidRPr="005C43FC" w:rsidRDefault="00EB5787" w:rsidP="00EB5787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Квиллинг</w:t>
            </w:r>
          </w:p>
        </w:tc>
        <w:tc>
          <w:tcPr>
            <w:tcW w:w="2233" w:type="dxa"/>
          </w:tcPr>
          <w:p w:rsidR="00EB5787" w:rsidRPr="005C43FC" w:rsidRDefault="00EB5787" w:rsidP="00911FE7">
            <w:pPr>
              <w:pStyle w:val="a4"/>
              <w:spacing w:before="0" w:beforeAutospacing="0" w:after="0" w:afterAutospacing="0"/>
              <w:ind w:right="-1"/>
              <w:jc w:val="both"/>
              <w:rPr>
                <w:color w:val="000000"/>
                <w:lang w:val="tt-RU"/>
              </w:rPr>
            </w:pPr>
          </w:p>
        </w:tc>
      </w:tr>
      <w:tr w:rsidR="00EB5787" w:rsidRPr="005C43FC" w:rsidTr="00EB5787">
        <w:tc>
          <w:tcPr>
            <w:tcW w:w="2802" w:type="dxa"/>
            <w:vMerge/>
          </w:tcPr>
          <w:p w:rsidR="00EB5787" w:rsidRPr="005C43FC" w:rsidRDefault="00EB5787" w:rsidP="00911FE7">
            <w:pPr>
              <w:pStyle w:val="a4"/>
              <w:spacing w:before="0" w:beforeAutospacing="0" w:after="0" w:afterAutospacing="0"/>
              <w:ind w:right="-1"/>
              <w:jc w:val="both"/>
              <w:rPr>
                <w:color w:val="000000"/>
                <w:lang w:val="tt-RU"/>
              </w:rPr>
            </w:pPr>
          </w:p>
        </w:tc>
        <w:tc>
          <w:tcPr>
            <w:tcW w:w="4536" w:type="dxa"/>
          </w:tcPr>
          <w:p w:rsidR="00EB5787" w:rsidRPr="005C43FC" w:rsidRDefault="00EB5787" w:rsidP="00EB5787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Шаг в буду</w:t>
            </w:r>
            <w:proofErr w:type="spellStart"/>
            <w:r w:rsidRPr="005C43FC">
              <w:rPr>
                <w:color w:val="000000"/>
              </w:rPr>
              <w:t>щее</w:t>
            </w:r>
            <w:proofErr w:type="spellEnd"/>
          </w:p>
        </w:tc>
        <w:tc>
          <w:tcPr>
            <w:tcW w:w="2233" w:type="dxa"/>
          </w:tcPr>
          <w:p w:rsidR="00EB5787" w:rsidRPr="005C43FC" w:rsidRDefault="00EB5787" w:rsidP="00911FE7">
            <w:pPr>
              <w:pStyle w:val="a4"/>
              <w:spacing w:before="0" w:beforeAutospacing="0" w:after="0" w:afterAutospacing="0"/>
              <w:ind w:right="-1"/>
              <w:jc w:val="both"/>
              <w:rPr>
                <w:color w:val="000000"/>
                <w:lang w:val="tt-RU"/>
              </w:rPr>
            </w:pPr>
          </w:p>
        </w:tc>
      </w:tr>
      <w:tr w:rsidR="00EB5787" w:rsidRPr="005C43FC" w:rsidTr="00EB5787">
        <w:tc>
          <w:tcPr>
            <w:tcW w:w="2802" w:type="dxa"/>
            <w:vMerge/>
          </w:tcPr>
          <w:p w:rsidR="00EB5787" w:rsidRPr="005C43FC" w:rsidRDefault="00EB5787" w:rsidP="00911FE7">
            <w:pPr>
              <w:pStyle w:val="a4"/>
              <w:spacing w:before="0" w:beforeAutospacing="0" w:after="0" w:afterAutospacing="0"/>
              <w:ind w:right="-1"/>
              <w:jc w:val="both"/>
              <w:rPr>
                <w:color w:val="000000"/>
                <w:lang w:val="tt-RU"/>
              </w:rPr>
            </w:pPr>
          </w:p>
        </w:tc>
        <w:tc>
          <w:tcPr>
            <w:tcW w:w="4536" w:type="dxa"/>
          </w:tcPr>
          <w:p w:rsidR="00EB5787" w:rsidRPr="005C43FC" w:rsidRDefault="00EB5787" w:rsidP="00EB5787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Дружина юных пожарных</w:t>
            </w:r>
          </w:p>
        </w:tc>
        <w:tc>
          <w:tcPr>
            <w:tcW w:w="2233" w:type="dxa"/>
          </w:tcPr>
          <w:p w:rsidR="00EB5787" w:rsidRPr="005C43FC" w:rsidRDefault="00EB5787" w:rsidP="00911FE7">
            <w:pPr>
              <w:pStyle w:val="a4"/>
              <w:spacing w:before="0" w:beforeAutospacing="0" w:after="0" w:afterAutospacing="0"/>
              <w:ind w:right="-1"/>
              <w:jc w:val="both"/>
              <w:rPr>
                <w:color w:val="000000"/>
                <w:lang w:val="tt-RU"/>
              </w:rPr>
            </w:pPr>
          </w:p>
        </w:tc>
      </w:tr>
    </w:tbl>
    <w:p w:rsidR="00EB5787" w:rsidRPr="005C43FC" w:rsidRDefault="00EB578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</w:p>
    <w:p w:rsidR="00EB578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Количество посещаемых занятий по внеурочной деятельности выбирает сам обучающийся и его родители (законные представители).  </w:t>
      </w:r>
    </w:p>
    <w:p w:rsidR="00EB5787" w:rsidRPr="005C43FC" w:rsidRDefault="00911FE7" w:rsidP="00911FE7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  <w:r w:rsidRPr="005C43FC">
        <w:rPr>
          <w:color w:val="000000"/>
          <w:lang w:val="tt-RU"/>
        </w:rPr>
        <w:t xml:space="preserve">При организации внеурочной деятельности обучающихся МБОУ «СОШ с.Мальбагуш» Азнакаевского  муниципального района РТ используются возможности  учреждений дополнительного образования детей, культуры, спорта.   </w:t>
      </w:r>
      <w:r w:rsidR="000774E8" w:rsidRPr="005C43FC">
        <w:rPr>
          <w:color w:val="000000"/>
          <w:lang w:val="tt-RU"/>
        </w:rPr>
        <w:t xml:space="preserve"> </w:t>
      </w:r>
    </w:p>
    <w:p w:rsidR="00EC1DED" w:rsidRPr="005C43FC" w:rsidRDefault="00EC1DED" w:rsidP="00EC1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1DED" w:rsidRPr="005C43FC" w:rsidRDefault="00EC1DED" w:rsidP="00EC1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1DED" w:rsidRPr="005C43FC" w:rsidRDefault="00EC1DED" w:rsidP="00EC1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1DED" w:rsidRPr="005C43FC" w:rsidRDefault="00EC1DED" w:rsidP="00EC1DE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3FC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Организационный раздел</w:t>
      </w:r>
    </w:p>
    <w:p w:rsidR="00EC1DED" w:rsidRPr="005C43FC" w:rsidRDefault="00EC1DED" w:rsidP="00EC1DE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3FC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EC1DED" w:rsidRPr="005C43FC" w:rsidRDefault="00EC1DED" w:rsidP="00EC1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3F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государственными образовательными стандартами основного общего образования, внеурочная деятельность составляет:    </w:t>
      </w:r>
    </w:p>
    <w:p w:rsidR="00EC1DED" w:rsidRPr="005C43FC" w:rsidRDefault="00EC1DED" w:rsidP="00EC1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599"/>
        <w:gridCol w:w="1003"/>
        <w:gridCol w:w="1003"/>
        <w:gridCol w:w="1003"/>
        <w:gridCol w:w="1003"/>
        <w:gridCol w:w="1003"/>
        <w:gridCol w:w="1957"/>
      </w:tblGrid>
      <w:tr w:rsidR="00EC1DED" w:rsidRPr="005C43FC" w:rsidTr="00EC1DED">
        <w:tc>
          <w:tcPr>
            <w:tcW w:w="2599" w:type="dxa"/>
          </w:tcPr>
          <w:p w:rsidR="00EC1DED" w:rsidRPr="005C43FC" w:rsidRDefault="00EC1DED" w:rsidP="00851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EC1DED" w:rsidRPr="005C43FC" w:rsidRDefault="00EC1DED" w:rsidP="00851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03" w:type="dxa"/>
          </w:tcPr>
          <w:p w:rsidR="00EC1DED" w:rsidRPr="005C43FC" w:rsidRDefault="00EC1DED" w:rsidP="00EC1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003" w:type="dxa"/>
          </w:tcPr>
          <w:p w:rsidR="00EC1DED" w:rsidRPr="005C43FC" w:rsidRDefault="00EC1DED" w:rsidP="00EC1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03" w:type="dxa"/>
          </w:tcPr>
          <w:p w:rsidR="00EC1DED" w:rsidRPr="005C43FC" w:rsidRDefault="00EC1DED" w:rsidP="00851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03" w:type="dxa"/>
          </w:tcPr>
          <w:p w:rsidR="00EC1DED" w:rsidRPr="005C43FC" w:rsidRDefault="00EC1DED" w:rsidP="00851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957" w:type="dxa"/>
          </w:tcPr>
          <w:p w:rsidR="00EC1DED" w:rsidRPr="005C43FC" w:rsidRDefault="00EC1DED" w:rsidP="00851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5C43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gramEnd"/>
            <w:r w:rsidRPr="005C43FC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</w:tr>
      <w:tr w:rsidR="00EC1DED" w:rsidRPr="005C43FC" w:rsidTr="00EC1DED">
        <w:tc>
          <w:tcPr>
            <w:tcW w:w="2599" w:type="dxa"/>
          </w:tcPr>
          <w:p w:rsidR="00EC1DED" w:rsidRPr="005C43FC" w:rsidRDefault="00EC1DED" w:rsidP="00851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 по классам  (годам обучения)</w:t>
            </w:r>
          </w:p>
        </w:tc>
        <w:tc>
          <w:tcPr>
            <w:tcW w:w="1003" w:type="dxa"/>
          </w:tcPr>
          <w:p w:rsidR="00EC1DED" w:rsidRPr="005C43FC" w:rsidRDefault="00EC1DED" w:rsidP="00851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:rsidR="00EC1DED" w:rsidRPr="005C43FC" w:rsidRDefault="00EC1DED" w:rsidP="00851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:rsidR="00EC1DED" w:rsidRPr="005C43FC" w:rsidRDefault="00EC1DED" w:rsidP="00851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:rsidR="00EC1DED" w:rsidRPr="005C43FC" w:rsidRDefault="00EC1DED" w:rsidP="00851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:rsidR="00EC1DED" w:rsidRPr="005C43FC" w:rsidRDefault="00EC1DED" w:rsidP="00851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</w:tcPr>
          <w:p w:rsidR="00EC1DED" w:rsidRPr="005C43FC" w:rsidRDefault="00EC1DED" w:rsidP="00851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C1DED" w:rsidRPr="005C43FC" w:rsidTr="00EC1DED">
        <w:tc>
          <w:tcPr>
            <w:tcW w:w="2599" w:type="dxa"/>
          </w:tcPr>
          <w:p w:rsidR="00EC1DED" w:rsidRPr="005C43FC" w:rsidRDefault="00EC1DED" w:rsidP="00851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 по классам</w:t>
            </w:r>
          </w:p>
        </w:tc>
        <w:tc>
          <w:tcPr>
            <w:tcW w:w="1003" w:type="dxa"/>
          </w:tcPr>
          <w:p w:rsidR="00EC1DED" w:rsidRPr="005C43FC" w:rsidRDefault="00EC1DED" w:rsidP="00851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3" w:type="dxa"/>
          </w:tcPr>
          <w:p w:rsidR="00EC1DED" w:rsidRPr="005C43FC" w:rsidRDefault="00EC1DED" w:rsidP="00851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3" w:type="dxa"/>
          </w:tcPr>
          <w:p w:rsidR="00EC1DED" w:rsidRPr="005C43FC" w:rsidRDefault="00EC1DED" w:rsidP="00851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3" w:type="dxa"/>
          </w:tcPr>
          <w:p w:rsidR="00EC1DED" w:rsidRPr="005C43FC" w:rsidRDefault="00EC1DED" w:rsidP="00851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3" w:type="dxa"/>
          </w:tcPr>
          <w:p w:rsidR="00EC1DED" w:rsidRPr="005C43FC" w:rsidRDefault="00EC1DED" w:rsidP="00851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957" w:type="dxa"/>
          </w:tcPr>
          <w:p w:rsidR="00EC1DED" w:rsidRPr="005C43FC" w:rsidRDefault="00EC1DED" w:rsidP="00851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1DED" w:rsidRPr="005C43FC" w:rsidRDefault="00EC1DED" w:rsidP="00EC1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1DED" w:rsidRPr="005C43FC" w:rsidRDefault="00EC1DED" w:rsidP="00EC1DE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3FC">
        <w:rPr>
          <w:rFonts w:ascii="Times New Roman" w:hAnsi="Times New Roman" w:cs="Times New Roman"/>
          <w:b/>
          <w:sz w:val="24"/>
          <w:szCs w:val="24"/>
        </w:rPr>
        <w:t xml:space="preserve">Недельный план внеурочной деятельности МБОУ «СОШ с. </w:t>
      </w:r>
      <w:proofErr w:type="spellStart"/>
      <w:r w:rsidRPr="005C43FC">
        <w:rPr>
          <w:rFonts w:ascii="Times New Roman" w:hAnsi="Times New Roman" w:cs="Times New Roman"/>
          <w:b/>
          <w:sz w:val="24"/>
          <w:szCs w:val="24"/>
        </w:rPr>
        <w:t>Мальбагуш</w:t>
      </w:r>
      <w:proofErr w:type="spellEnd"/>
      <w:r w:rsidRPr="005C43FC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5C43FC">
        <w:rPr>
          <w:rFonts w:ascii="Times New Roman" w:hAnsi="Times New Roman" w:cs="Times New Roman"/>
          <w:b/>
          <w:sz w:val="24"/>
          <w:szCs w:val="24"/>
        </w:rPr>
        <w:t>Азнакаевского</w:t>
      </w:r>
      <w:proofErr w:type="spellEnd"/>
      <w:r w:rsidRPr="005C43F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 в </w:t>
      </w:r>
      <w:r w:rsidRPr="005C43F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5C43FC">
        <w:rPr>
          <w:rFonts w:ascii="Times New Roman" w:hAnsi="Times New Roman" w:cs="Times New Roman"/>
          <w:b/>
          <w:sz w:val="24"/>
          <w:szCs w:val="24"/>
        </w:rPr>
        <w:t>-</w:t>
      </w:r>
      <w:r w:rsidRPr="005C43FC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5C43FC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</w:p>
    <w:p w:rsidR="00EC1DED" w:rsidRPr="005C43FC" w:rsidRDefault="00EC1DED" w:rsidP="00EC1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8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98"/>
        <w:gridCol w:w="3685"/>
        <w:gridCol w:w="779"/>
        <w:gridCol w:w="780"/>
        <w:gridCol w:w="780"/>
        <w:gridCol w:w="780"/>
        <w:gridCol w:w="780"/>
      </w:tblGrid>
      <w:tr w:rsidR="00EC1DED" w:rsidRPr="005C43FC" w:rsidTr="00EC1DED">
        <w:trPr>
          <w:trHeight w:val="450"/>
        </w:trPr>
        <w:tc>
          <w:tcPr>
            <w:tcW w:w="1998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3FC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685" w:type="dxa"/>
            <w:shd w:val="clear" w:color="auto" w:fill="auto"/>
            <w:hideMark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3FC">
              <w:rPr>
                <w:rFonts w:ascii="Times New Roman" w:hAnsi="Times New Roman"/>
                <w:b/>
                <w:sz w:val="24"/>
                <w:szCs w:val="24"/>
              </w:rPr>
              <w:t>Программа ВД</w:t>
            </w:r>
          </w:p>
        </w:tc>
        <w:tc>
          <w:tcPr>
            <w:tcW w:w="779" w:type="dxa"/>
            <w:shd w:val="clear" w:color="auto" w:fill="auto"/>
            <w:hideMark/>
          </w:tcPr>
          <w:p w:rsidR="00EC1DED" w:rsidRPr="005C43FC" w:rsidRDefault="00EC1DED" w:rsidP="008511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5C43F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5C43FC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5C4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</w:tr>
      <w:tr w:rsidR="00EC1DED" w:rsidRPr="005C43FC" w:rsidTr="00EC1DED">
        <w:trPr>
          <w:trHeight w:val="458"/>
        </w:trPr>
        <w:tc>
          <w:tcPr>
            <w:tcW w:w="1998" w:type="dxa"/>
            <w:vMerge w:val="restart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43FC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685" w:type="dxa"/>
            <w:shd w:val="clear" w:color="auto" w:fill="auto"/>
            <w:hideMark/>
          </w:tcPr>
          <w:p w:rsidR="00EC1DED" w:rsidRPr="005C43FC" w:rsidRDefault="00EC1DED" w:rsidP="008511A3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Занимательная математика</w:t>
            </w:r>
          </w:p>
        </w:tc>
        <w:tc>
          <w:tcPr>
            <w:tcW w:w="779" w:type="dxa"/>
            <w:shd w:val="clear" w:color="auto" w:fill="auto"/>
            <w:hideMark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1DED" w:rsidRPr="005C43FC" w:rsidTr="00EC1DED">
        <w:trPr>
          <w:trHeight w:val="458"/>
        </w:trPr>
        <w:tc>
          <w:tcPr>
            <w:tcW w:w="1998" w:type="dxa"/>
            <w:vMerge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:rsidR="00EC1DED" w:rsidRPr="005C43FC" w:rsidRDefault="00EC1DED" w:rsidP="008511A3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Основы финансовой грамотности</w:t>
            </w:r>
          </w:p>
        </w:tc>
        <w:tc>
          <w:tcPr>
            <w:tcW w:w="779" w:type="dxa"/>
            <w:shd w:val="clear" w:color="auto" w:fill="auto"/>
            <w:hideMark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1DED" w:rsidRPr="005C43FC" w:rsidTr="00EC1DED">
        <w:trPr>
          <w:trHeight w:val="458"/>
        </w:trPr>
        <w:tc>
          <w:tcPr>
            <w:tcW w:w="1998" w:type="dxa"/>
            <w:vMerge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:rsidR="00EC1DED" w:rsidRPr="005C43FC" w:rsidRDefault="00EC1DED" w:rsidP="008511A3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Современная русская орфография</w:t>
            </w:r>
          </w:p>
        </w:tc>
        <w:tc>
          <w:tcPr>
            <w:tcW w:w="779" w:type="dxa"/>
            <w:shd w:val="clear" w:color="auto" w:fill="auto"/>
            <w:hideMark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1DED" w:rsidRPr="005C43FC" w:rsidTr="00EC1DED">
        <w:trPr>
          <w:trHeight w:val="594"/>
        </w:trPr>
        <w:tc>
          <w:tcPr>
            <w:tcW w:w="1998" w:type="dxa"/>
            <w:vMerge w:val="restart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685" w:type="dxa"/>
            <w:shd w:val="clear" w:color="auto" w:fill="auto"/>
            <w:hideMark/>
          </w:tcPr>
          <w:p w:rsidR="00EC1DED" w:rsidRPr="005C43FC" w:rsidRDefault="00EC1DED" w:rsidP="008511A3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Школьный спортивный клуб “Юность”</w:t>
            </w:r>
          </w:p>
        </w:tc>
        <w:tc>
          <w:tcPr>
            <w:tcW w:w="779" w:type="dxa"/>
            <w:shd w:val="clear" w:color="auto" w:fill="auto"/>
            <w:hideMark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1DED" w:rsidRPr="005C43FC" w:rsidTr="00EC1DED">
        <w:trPr>
          <w:trHeight w:val="146"/>
        </w:trPr>
        <w:tc>
          <w:tcPr>
            <w:tcW w:w="1998" w:type="dxa"/>
            <w:vMerge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:rsidR="00EC1DED" w:rsidRPr="005C43FC" w:rsidRDefault="00EC1DED" w:rsidP="008511A3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Теннис</w:t>
            </w:r>
          </w:p>
        </w:tc>
        <w:tc>
          <w:tcPr>
            <w:tcW w:w="779" w:type="dxa"/>
            <w:shd w:val="clear" w:color="auto" w:fill="auto"/>
            <w:hideMark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1DED" w:rsidRPr="005C43FC" w:rsidTr="00EC1DED">
        <w:trPr>
          <w:trHeight w:val="60"/>
        </w:trPr>
        <w:tc>
          <w:tcPr>
            <w:tcW w:w="1998" w:type="dxa"/>
            <w:vMerge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:rsidR="00EC1DED" w:rsidRPr="005C43FC" w:rsidRDefault="00EC1DED" w:rsidP="008511A3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Здоровое питание</w:t>
            </w:r>
          </w:p>
        </w:tc>
        <w:tc>
          <w:tcPr>
            <w:tcW w:w="779" w:type="dxa"/>
            <w:shd w:val="clear" w:color="auto" w:fill="auto"/>
            <w:hideMark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DED" w:rsidRPr="005C43FC" w:rsidTr="00EC1DED">
        <w:trPr>
          <w:trHeight w:val="70"/>
        </w:trPr>
        <w:tc>
          <w:tcPr>
            <w:tcW w:w="1998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3685" w:type="dxa"/>
            <w:shd w:val="clear" w:color="auto" w:fill="auto"/>
            <w:hideMark/>
          </w:tcPr>
          <w:p w:rsidR="00EC1DED" w:rsidRPr="005C43FC" w:rsidRDefault="00EC1DED" w:rsidP="008511A3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Туган телдә  сөйләшәбез</w:t>
            </w:r>
          </w:p>
        </w:tc>
        <w:tc>
          <w:tcPr>
            <w:tcW w:w="779" w:type="dxa"/>
            <w:shd w:val="clear" w:color="auto" w:fill="auto"/>
            <w:hideMark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DED" w:rsidRPr="005C43FC" w:rsidTr="00EC1DED">
        <w:trPr>
          <w:trHeight w:val="281"/>
        </w:trPr>
        <w:tc>
          <w:tcPr>
            <w:tcW w:w="1998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685" w:type="dxa"/>
            <w:shd w:val="clear" w:color="auto" w:fill="auto"/>
            <w:hideMark/>
          </w:tcPr>
          <w:p w:rsidR="00EC1DED" w:rsidRPr="005C43FC" w:rsidRDefault="00EC1DED" w:rsidP="008511A3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 xml:space="preserve"> Кызыклы грамматика</w:t>
            </w:r>
          </w:p>
        </w:tc>
        <w:tc>
          <w:tcPr>
            <w:tcW w:w="779" w:type="dxa"/>
            <w:shd w:val="clear" w:color="auto" w:fill="auto"/>
            <w:hideMark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1DED" w:rsidRPr="005C43FC" w:rsidTr="00EC1DED">
        <w:trPr>
          <w:trHeight w:val="147"/>
        </w:trPr>
        <w:tc>
          <w:tcPr>
            <w:tcW w:w="1998" w:type="dxa"/>
            <w:vMerge w:val="restart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3685" w:type="dxa"/>
            <w:shd w:val="clear" w:color="auto" w:fill="auto"/>
            <w:hideMark/>
          </w:tcPr>
          <w:p w:rsidR="00EC1DED" w:rsidRPr="005C43FC" w:rsidRDefault="00EC1DED" w:rsidP="008511A3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Квиллинг</w:t>
            </w:r>
          </w:p>
        </w:tc>
        <w:tc>
          <w:tcPr>
            <w:tcW w:w="779" w:type="dxa"/>
            <w:shd w:val="clear" w:color="auto" w:fill="auto"/>
            <w:hideMark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DED" w:rsidRPr="005C43FC" w:rsidTr="00EC1DED">
        <w:trPr>
          <w:trHeight w:val="147"/>
        </w:trPr>
        <w:tc>
          <w:tcPr>
            <w:tcW w:w="1998" w:type="dxa"/>
            <w:vMerge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:rsidR="00EC1DED" w:rsidRPr="005C43FC" w:rsidRDefault="00EC1DED" w:rsidP="008511A3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Шаг в буду</w:t>
            </w:r>
            <w:proofErr w:type="spellStart"/>
            <w:r w:rsidRPr="005C43FC">
              <w:rPr>
                <w:color w:val="000000"/>
              </w:rPr>
              <w:t>щее</w:t>
            </w:r>
            <w:proofErr w:type="spellEnd"/>
          </w:p>
        </w:tc>
        <w:tc>
          <w:tcPr>
            <w:tcW w:w="779" w:type="dxa"/>
            <w:shd w:val="clear" w:color="auto" w:fill="auto"/>
            <w:hideMark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1DED" w:rsidRPr="005C43FC" w:rsidTr="00EC1DED">
        <w:trPr>
          <w:trHeight w:val="147"/>
        </w:trPr>
        <w:tc>
          <w:tcPr>
            <w:tcW w:w="1998" w:type="dxa"/>
            <w:vMerge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:rsidR="00EC1DED" w:rsidRPr="005C43FC" w:rsidRDefault="00EC1DED" w:rsidP="008511A3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Дружина юных пожарных</w:t>
            </w:r>
          </w:p>
        </w:tc>
        <w:tc>
          <w:tcPr>
            <w:tcW w:w="779" w:type="dxa"/>
            <w:shd w:val="clear" w:color="auto" w:fill="auto"/>
            <w:hideMark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DED" w:rsidRPr="005C43FC" w:rsidTr="00EC1DED">
        <w:trPr>
          <w:trHeight w:val="147"/>
        </w:trPr>
        <w:tc>
          <w:tcPr>
            <w:tcW w:w="5683" w:type="dxa"/>
            <w:gridSpan w:val="2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3FC">
              <w:rPr>
                <w:rFonts w:ascii="Times New Roman" w:hAnsi="Times New Roman"/>
                <w:b/>
                <w:sz w:val="24"/>
                <w:szCs w:val="24"/>
              </w:rPr>
              <w:t>Всего в неделю по классу</w:t>
            </w:r>
          </w:p>
        </w:tc>
        <w:tc>
          <w:tcPr>
            <w:tcW w:w="779" w:type="dxa"/>
            <w:shd w:val="clear" w:color="auto" w:fill="auto"/>
            <w:hideMark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3F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3F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3F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3F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80" w:type="dxa"/>
          </w:tcPr>
          <w:p w:rsidR="00EC1DED" w:rsidRPr="005C43FC" w:rsidRDefault="00EC1DED" w:rsidP="008511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3F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</w:tbl>
    <w:p w:rsidR="00EC1DED" w:rsidRPr="005C43FC" w:rsidRDefault="00EC1DED" w:rsidP="00EC1D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1DED" w:rsidRPr="005C43FC" w:rsidRDefault="00EC1DED" w:rsidP="00EC1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3FC">
        <w:rPr>
          <w:rFonts w:ascii="Times New Roman" w:hAnsi="Times New Roman" w:cs="Times New Roman"/>
          <w:b/>
          <w:sz w:val="24"/>
          <w:szCs w:val="24"/>
        </w:rPr>
        <w:t xml:space="preserve">Годовой план внеурочной деятельности МБОУ «СОШ с. </w:t>
      </w:r>
      <w:proofErr w:type="spellStart"/>
      <w:r w:rsidRPr="005C43FC">
        <w:rPr>
          <w:rFonts w:ascii="Times New Roman" w:hAnsi="Times New Roman" w:cs="Times New Roman"/>
          <w:b/>
          <w:sz w:val="24"/>
          <w:szCs w:val="24"/>
        </w:rPr>
        <w:t>Мальбагуш</w:t>
      </w:r>
      <w:proofErr w:type="spellEnd"/>
      <w:r w:rsidRPr="005C43FC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5C43FC">
        <w:rPr>
          <w:rFonts w:ascii="Times New Roman" w:hAnsi="Times New Roman" w:cs="Times New Roman"/>
          <w:b/>
          <w:sz w:val="24"/>
          <w:szCs w:val="24"/>
        </w:rPr>
        <w:t>Азнакаевского</w:t>
      </w:r>
      <w:proofErr w:type="spellEnd"/>
      <w:r w:rsidRPr="005C43F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 в </w:t>
      </w:r>
      <w:r w:rsidRPr="005C43F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5C43FC">
        <w:rPr>
          <w:rFonts w:ascii="Times New Roman" w:hAnsi="Times New Roman" w:cs="Times New Roman"/>
          <w:b/>
          <w:sz w:val="24"/>
          <w:szCs w:val="24"/>
        </w:rPr>
        <w:t>-</w:t>
      </w:r>
      <w:r w:rsidRPr="005C43FC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5C43FC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</w:p>
    <w:p w:rsidR="00EC1DED" w:rsidRPr="005C43FC" w:rsidRDefault="00EC1DED" w:rsidP="00EC1D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94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98"/>
        <w:gridCol w:w="3260"/>
        <w:gridCol w:w="708"/>
        <w:gridCol w:w="709"/>
        <w:gridCol w:w="709"/>
        <w:gridCol w:w="709"/>
        <w:gridCol w:w="709"/>
        <w:gridCol w:w="992"/>
      </w:tblGrid>
      <w:tr w:rsidR="005C43FC" w:rsidRPr="005C43FC" w:rsidTr="005C43FC">
        <w:trPr>
          <w:trHeight w:val="450"/>
        </w:trPr>
        <w:tc>
          <w:tcPr>
            <w:tcW w:w="1998" w:type="dxa"/>
          </w:tcPr>
          <w:p w:rsidR="005C43FC" w:rsidRPr="005C43FC" w:rsidRDefault="005C43FC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3F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260" w:type="dxa"/>
            <w:shd w:val="clear" w:color="auto" w:fill="auto"/>
            <w:hideMark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3F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ВД</w:t>
            </w:r>
          </w:p>
        </w:tc>
        <w:tc>
          <w:tcPr>
            <w:tcW w:w="708" w:type="dxa"/>
            <w:shd w:val="clear" w:color="auto" w:fill="auto"/>
            <w:hideMark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992" w:type="dxa"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3FC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5C43FC" w:rsidRPr="005C43FC" w:rsidTr="005C43FC">
        <w:trPr>
          <w:trHeight w:val="291"/>
        </w:trPr>
        <w:tc>
          <w:tcPr>
            <w:tcW w:w="1998" w:type="dxa"/>
            <w:vMerge w:val="restart"/>
          </w:tcPr>
          <w:p w:rsidR="005C43FC" w:rsidRPr="005C43FC" w:rsidRDefault="005C43FC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:rsidR="005C43FC" w:rsidRPr="005C43FC" w:rsidRDefault="005C43FC" w:rsidP="0023734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Занимательная математика</w:t>
            </w:r>
          </w:p>
        </w:tc>
        <w:tc>
          <w:tcPr>
            <w:tcW w:w="708" w:type="dxa"/>
            <w:shd w:val="clear" w:color="auto" w:fill="auto"/>
            <w:hideMark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992" w:type="dxa"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</w:tr>
      <w:tr w:rsidR="005C43FC" w:rsidRPr="005C43FC" w:rsidTr="005C43FC">
        <w:trPr>
          <w:trHeight w:val="594"/>
        </w:trPr>
        <w:tc>
          <w:tcPr>
            <w:tcW w:w="1998" w:type="dxa"/>
            <w:vMerge/>
          </w:tcPr>
          <w:p w:rsidR="005C43FC" w:rsidRPr="005C43FC" w:rsidRDefault="005C43FC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5C43FC" w:rsidRPr="005C43FC" w:rsidRDefault="005C43FC" w:rsidP="00237345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Основы финансовой грамотности</w:t>
            </w:r>
          </w:p>
        </w:tc>
        <w:tc>
          <w:tcPr>
            <w:tcW w:w="708" w:type="dxa"/>
            <w:shd w:val="clear" w:color="auto" w:fill="auto"/>
            <w:hideMark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992" w:type="dxa"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</w:tr>
      <w:tr w:rsidR="005C43FC" w:rsidRPr="005C43FC" w:rsidTr="005C43FC">
        <w:trPr>
          <w:trHeight w:val="70"/>
        </w:trPr>
        <w:tc>
          <w:tcPr>
            <w:tcW w:w="1998" w:type="dxa"/>
            <w:vMerge/>
          </w:tcPr>
          <w:p w:rsidR="005C43FC" w:rsidRPr="005C43FC" w:rsidRDefault="005C43FC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5C43FC" w:rsidRPr="005C43FC" w:rsidRDefault="005C43FC" w:rsidP="00237345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Современная русская орфография</w:t>
            </w:r>
          </w:p>
        </w:tc>
        <w:tc>
          <w:tcPr>
            <w:tcW w:w="708" w:type="dxa"/>
            <w:shd w:val="clear" w:color="auto" w:fill="auto"/>
            <w:hideMark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992" w:type="dxa"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C43FC" w:rsidRPr="005C43FC" w:rsidTr="005C43FC">
        <w:trPr>
          <w:trHeight w:val="281"/>
        </w:trPr>
        <w:tc>
          <w:tcPr>
            <w:tcW w:w="1998" w:type="dxa"/>
            <w:vMerge w:val="restart"/>
          </w:tcPr>
          <w:p w:rsidR="005C43FC" w:rsidRPr="005C43FC" w:rsidRDefault="005C43FC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260" w:type="dxa"/>
            <w:shd w:val="clear" w:color="auto" w:fill="auto"/>
            <w:hideMark/>
          </w:tcPr>
          <w:p w:rsidR="005C43FC" w:rsidRPr="005C43FC" w:rsidRDefault="005C43FC" w:rsidP="00237345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Школьный спортивный клуб “Юность”</w:t>
            </w:r>
          </w:p>
        </w:tc>
        <w:tc>
          <w:tcPr>
            <w:tcW w:w="708" w:type="dxa"/>
            <w:shd w:val="clear" w:color="auto" w:fill="auto"/>
            <w:hideMark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992" w:type="dxa"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</w:tr>
      <w:tr w:rsidR="005C43FC" w:rsidRPr="005C43FC" w:rsidTr="005C43FC">
        <w:trPr>
          <w:trHeight w:val="60"/>
        </w:trPr>
        <w:tc>
          <w:tcPr>
            <w:tcW w:w="1998" w:type="dxa"/>
            <w:vMerge/>
          </w:tcPr>
          <w:p w:rsidR="005C43FC" w:rsidRPr="005C43FC" w:rsidRDefault="005C43FC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5C43FC" w:rsidRPr="005C43FC" w:rsidRDefault="005C43FC" w:rsidP="00237345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Теннис</w:t>
            </w:r>
          </w:p>
        </w:tc>
        <w:tc>
          <w:tcPr>
            <w:tcW w:w="708" w:type="dxa"/>
            <w:shd w:val="clear" w:color="auto" w:fill="auto"/>
            <w:hideMark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992" w:type="dxa"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C43FC" w:rsidRPr="005C43FC" w:rsidTr="005C43FC">
        <w:trPr>
          <w:trHeight w:val="147"/>
        </w:trPr>
        <w:tc>
          <w:tcPr>
            <w:tcW w:w="1998" w:type="dxa"/>
            <w:vMerge/>
          </w:tcPr>
          <w:p w:rsidR="005C43FC" w:rsidRPr="005C43FC" w:rsidRDefault="005C43FC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5C43FC" w:rsidRPr="005C43FC" w:rsidRDefault="005C43FC" w:rsidP="00237345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Здоровое питание</w:t>
            </w:r>
          </w:p>
        </w:tc>
        <w:tc>
          <w:tcPr>
            <w:tcW w:w="708" w:type="dxa"/>
            <w:shd w:val="clear" w:color="auto" w:fill="auto"/>
            <w:hideMark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</w:tr>
      <w:tr w:rsidR="005C43FC" w:rsidRPr="005C43FC" w:rsidTr="005C43FC">
        <w:trPr>
          <w:trHeight w:val="147"/>
        </w:trPr>
        <w:tc>
          <w:tcPr>
            <w:tcW w:w="1998" w:type="dxa"/>
          </w:tcPr>
          <w:p w:rsidR="005C43FC" w:rsidRPr="005C43FC" w:rsidRDefault="005C43FC" w:rsidP="005C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  <w:p w:rsidR="005C43FC" w:rsidRPr="005C43FC" w:rsidRDefault="005C43FC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5C43FC" w:rsidRPr="005C43FC" w:rsidRDefault="005C43FC" w:rsidP="00237345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Туган телдә  сөйләшәбез</w:t>
            </w:r>
          </w:p>
        </w:tc>
        <w:tc>
          <w:tcPr>
            <w:tcW w:w="708" w:type="dxa"/>
            <w:shd w:val="clear" w:color="auto" w:fill="auto"/>
            <w:hideMark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</w:tr>
      <w:tr w:rsidR="005C43FC" w:rsidRPr="005C43FC" w:rsidTr="005C43FC">
        <w:trPr>
          <w:trHeight w:val="147"/>
        </w:trPr>
        <w:tc>
          <w:tcPr>
            <w:tcW w:w="1998" w:type="dxa"/>
          </w:tcPr>
          <w:p w:rsidR="005C43FC" w:rsidRPr="005C43FC" w:rsidRDefault="005C43FC" w:rsidP="005C4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3260" w:type="dxa"/>
            <w:shd w:val="clear" w:color="auto" w:fill="auto"/>
            <w:hideMark/>
          </w:tcPr>
          <w:p w:rsidR="005C43FC" w:rsidRPr="005C43FC" w:rsidRDefault="005C43FC" w:rsidP="00237345">
            <w:pPr>
              <w:pStyle w:val="a4"/>
              <w:spacing w:before="0" w:beforeAutospacing="0" w:after="0" w:afterAutospacing="0"/>
              <w:ind w:right="-1"/>
              <w:jc w:val="center"/>
              <w:rPr>
                <w:color w:val="000000"/>
                <w:lang w:val="tt-RU"/>
              </w:rPr>
            </w:pPr>
            <w:r w:rsidRPr="005C43FC">
              <w:rPr>
                <w:color w:val="000000"/>
                <w:lang w:val="tt-RU"/>
              </w:rPr>
              <w:t>Кызыклы грамматика</w:t>
            </w:r>
          </w:p>
        </w:tc>
        <w:tc>
          <w:tcPr>
            <w:tcW w:w="708" w:type="dxa"/>
            <w:shd w:val="clear" w:color="auto" w:fill="auto"/>
            <w:hideMark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992" w:type="dxa"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139</w:t>
            </w:r>
          </w:p>
        </w:tc>
      </w:tr>
      <w:tr w:rsidR="005C43FC" w:rsidRPr="005C43FC" w:rsidTr="005C43FC">
        <w:trPr>
          <w:trHeight w:val="288"/>
        </w:trPr>
        <w:tc>
          <w:tcPr>
            <w:tcW w:w="1998" w:type="dxa"/>
            <w:vMerge w:val="restart"/>
          </w:tcPr>
          <w:p w:rsidR="005C43FC" w:rsidRPr="005C43FC" w:rsidRDefault="005C43FC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3FC" w:rsidRPr="005C43FC" w:rsidRDefault="005C43FC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FC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260" w:type="dxa"/>
            <w:shd w:val="clear" w:color="auto" w:fill="auto"/>
            <w:hideMark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F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Квиллинг</w:t>
            </w:r>
          </w:p>
        </w:tc>
        <w:tc>
          <w:tcPr>
            <w:tcW w:w="708" w:type="dxa"/>
            <w:shd w:val="clear" w:color="auto" w:fill="auto"/>
            <w:hideMark/>
          </w:tcPr>
          <w:p w:rsidR="005C43FC" w:rsidRPr="005C43FC" w:rsidRDefault="00442AD2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43FC" w:rsidRPr="005C43FC" w:rsidRDefault="00442AD2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C43FC" w:rsidRPr="005C43FC" w:rsidTr="005C43FC">
        <w:trPr>
          <w:trHeight w:val="209"/>
        </w:trPr>
        <w:tc>
          <w:tcPr>
            <w:tcW w:w="1998" w:type="dxa"/>
            <w:vMerge/>
          </w:tcPr>
          <w:p w:rsidR="005C43FC" w:rsidRPr="005C43FC" w:rsidRDefault="005C43FC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F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Шаг в буду</w:t>
            </w:r>
            <w:proofErr w:type="spellStart"/>
            <w:r w:rsidRPr="005C4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щее</w:t>
            </w:r>
            <w:proofErr w:type="spellEnd"/>
          </w:p>
        </w:tc>
        <w:tc>
          <w:tcPr>
            <w:tcW w:w="708" w:type="dxa"/>
            <w:shd w:val="clear" w:color="auto" w:fill="auto"/>
            <w:hideMark/>
          </w:tcPr>
          <w:p w:rsidR="005C43FC" w:rsidRPr="005C43FC" w:rsidRDefault="005C43FC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43FC" w:rsidRPr="005C43FC" w:rsidRDefault="005C43FC" w:rsidP="0023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43FC" w:rsidRPr="005C43FC" w:rsidRDefault="00442AD2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C43FC" w:rsidRPr="005C43FC" w:rsidRDefault="00442AD2" w:rsidP="00237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C43FC" w:rsidRPr="005C43FC" w:rsidTr="005C43FC">
        <w:trPr>
          <w:trHeight w:val="273"/>
        </w:trPr>
        <w:tc>
          <w:tcPr>
            <w:tcW w:w="1998" w:type="dxa"/>
            <w:vMerge/>
          </w:tcPr>
          <w:p w:rsidR="005C43FC" w:rsidRPr="005C43FC" w:rsidRDefault="005C43FC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5C43FC" w:rsidRPr="005C43FC" w:rsidRDefault="005C43FC" w:rsidP="00C6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F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Дружина юных пожарных</w:t>
            </w:r>
          </w:p>
        </w:tc>
        <w:tc>
          <w:tcPr>
            <w:tcW w:w="708" w:type="dxa"/>
            <w:shd w:val="clear" w:color="auto" w:fill="auto"/>
            <w:hideMark/>
          </w:tcPr>
          <w:p w:rsidR="005C43FC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5C43FC" w:rsidRPr="005C43FC" w:rsidRDefault="005C43FC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43FC" w:rsidRPr="005C43FC" w:rsidRDefault="005C43FC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43FC" w:rsidRPr="005C43FC" w:rsidRDefault="005C43FC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43FC" w:rsidRPr="005C43FC" w:rsidRDefault="005C43FC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C43FC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442AD2" w:rsidRPr="005C43FC" w:rsidTr="005C43FC">
        <w:trPr>
          <w:trHeight w:val="273"/>
        </w:trPr>
        <w:tc>
          <w:tcPr>
            <w:tcW w:w="1998" w:type="dxa"/>
            <w:vMerge w:val="restart"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формы</w:t>
            </w:r>
          </w:p>
        </w:tc>
        <w:tc>
          <w:tcPr>
            <w:tcW w:w="3260" w:type="dxa"/>
            <w:shd w:val="clear" w:color="auto" w:fill="auto"/>
            <w:hideMark/>
          </w:tcPr>
          <w:p w:rsidR="00442AD2" w:rsidRPr="005C43FC" w:rsidRDefault="00442AD2" w:rsidP="00C60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Система классных  часов</w:t>
            </w:r>
          </w:p>
        </w:tc>
        <w:tc>
          <w:tcPr>
            <w:tcW w:w="708" w:type="dxa"/>
            <w:shd w:val="clear" w:color="auto" w:fill="auto"/>
            <w:hideMark/>
          </w:tcPr>
          <w:p w:rsidR="00442AD2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442AD2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442AD2" w:rsidRPr="005C43FC" w:rsidTr="005C43FC">
        <w:trPr>
          <w:trHeight w:val="273"/>
        </w:trPr>
        <w:tc>
          <w:tcPr>
            <w:tcW w:w="1998" w:type="dxa"/>
            <w:vMerge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442AD2" w:rsidRPr="005C43FC" w:rsidRDefault="00442AD2" w:rsidP="00C60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Участие в общешкольных и классных мероприятиях, в работе детских общественных организаций, клубов по интересам (общешкольные коллективно-творческие дела)</w:t>
            </w:r>
          </w:p>
        </w:tc>
        <w:tc>
          <w:tcPr>
            <w:tcW w:w="708" w:type="dxa"/>
            <w:shd w:val="clear" w:color="auto" w:fill="auto"/>
            <w:hideMark/>
          </w:tcPr>
          <w:p w:rsidR="00442AD2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442AD2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442AD2" w:rsidRPr="005C43FC" w:rsidTr="005C43FC">
        <w:trPr>
          <w:trHeight w:val="273"/>
        </w:trPr>
        <w:tc>
          <w:tcPr>
            <w:tcW w:w="1998" w:type="dxa"/>
            <w:vMerge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442AD2" w:rsidRPr="00442AD2" w:rsidRDefault="00442AD2" w:rsidP="00C60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708" w:type="dxa"/>
            <w:shd w:val="clear" w:color="auto" w:fill="auto"/>
            <w:hideMark/>
          </w:tcPr>
          <w:p w:rsidR="00442AD2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42AD2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42AD2" w:rsidRPr="005C43FC" w:rsidTr="005C43FC">
        <w:trPr>
          <w:trHeight w:val="273"/>
        </w:trPr>
        <w:tc>
          <w:tcPr>
            <w:tcW w:w="1998" w:type="dxa"/>
            <w:vMerge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442AD2" w:rsidRPr="005C43FC" w:rsidRDefault="00442AD2" w:rsidP="00C60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Проектная, учебно-исследовательская деятельность, консультации</w:t>
            </w:r>
          </w:p>
        </w:tc>
        <w:tc>
          <w:tcPr>
            <w:tcW w:w="708" w:type="dxa"/>
            <w:shd w:val="clear" w:color="auto" w:fill="auto"/>
            <w:hideMark/>
          </w:tcPr>
          <w:p w:rsidR="00442AD2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442AD2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442AD2" w:rsidRPr="005C43FC" w:rsidTr="005C43FC">
        <w:trPr>
          <w:trHeight w:val="273"/>
        </w:trPr>
        <w:tc>
          <w:tcPr>
            <w:tcW w:w="1998" w:type="dxa"/>
            <w:vMerge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442AD2" w:rsidRPr="00442AD2" w:rsidRDefault="00442AD2" w:rsidP="00C60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олимпиадам, научно-практическим конференциям, конкурсам и т.д. </w:t>
            </w:r>
          </w:p>
        </w:tc>
        <w:tc>
          <w:tcPr>
            <w:tcW w:w="708" w:type="dxa"/>
            <w:shd w:val="clear" w:color="auto" w:fill="auto"/>
            <w:hideMark/>
          </w:tcPr>
          <w:p w:rsidR="00442AD2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442AD2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442AD2" w:rsidRPr="005C43FC" w:rsidTr="005C43FC">
        <w:trPr>
          <w:trHeight w:val="273"/>
        </w:trPr>
        <w:tc>
          <w:tcPr>
            <w:tcW w:w="1998" w:type="dxa"/>
            <w:vMerge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442AD2" w:rsidRPr="005C43FC" w:rsidRDefault="00442AD2" w:rsidP="00C60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Индивидуальные консультации учителей – предметников, классных руководителей</w:t>
            </w:r>
          </w:p>
        </w:tc>
        <w:tc>
          <w:tcPr>
            <w:tcW w:w="708" w:type="dxa"/>
            <w:shd w:val="clear" w:color="auto" w:fill="auto"/>
            <w:hideMark/>
          </w:tcPr>
          <w:p w:rsidR="00442AD2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442AD2" w:rsidRPr="005C43FC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442AD2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442AD2" w:rsidRPr="00442AD2" w:rsidTr="00601EC2">
        <w:trPr>
          <w:trHeight w:val="273"/>
        </w:trPr>
        <w:tc>
          <w:tcPr>
            <w:tcW w:w="5258" w:type="dxa"/>
            <w:gridSpan w:val="2"/>
          </w:tcPr>
          <w:p w:rsidR="00442AD2" w:rsidRPr="00442AD2" w:rsidRDefault="00442AD2" w:rsidP="00C60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42A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Всего в неделю по классам</w:t>
            </w:r>
          </w:p>
        </w:tc>
        <w:tc>
          <w:tcPr>
            <w:tcW w:w="708" w:type="dxa"/>
            <w:shd w:val="clear" w:color="auto" w:fill="auto"/>
            <w:hideMark/>
          </w:tcPr>
          <w:p w:rsidR="00442AD2" w:rsidRPr="00442AD2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42A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425</w:t>
            </w:r>
          </w:p>
        </w:tc>
        <w:tc>
          <w:tcPr>
            <w:tcW w:w="709" w:type="dxa"/>
            <w:shd w:val="clear" w:color="auto" w:fill="auto"/>
          </w:tcPr>
          <w:p w:rsidR="00442AD2" w:rsidRPr="00442AD2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AD2">
              <w:rPr>
                <w:rFonts w:ascii="Times New Roman" w:hAnsi="Times New Roman" w:cs="Times New Roman"/>
                <w:b/>
                <w:sz w:val="24"/>
                <w:szCs w:val="24"/>
              </w:rPr>
              <w:t>355</w:t>
            </w:r>
          </w:p>
        </w:tc>
        <w:tc>
          <w:tcPr>
            <w:tcW w:w="709" w:type="dxa"/>
            <w:shd w:val="clear" w:color="auto" w:fill="auto"/>
          </w:tcPr>
          <w:p w:rsidR="00442AD2" w:rsidRPr="00442AD2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AD2">
              <w:rPr>
                <w:rFonts w:ascii="Times New Roman" w:hAnsi="Times New Roman" w:cs="Times New Roman"/>
                <w:b/>
                <w:sz w:val="24"/>
                <w:szCs w:val="24"/>
              </w:rPr>
              <w:t>248</w:t>
            </w:r>
          </w:p>
        </w:tc>
        <w:tc>
          <w:tcPr>
            <w:tcW w:w="709" w:type="dxa"/>
            <w:shd w:val="clear" w:color="auto" w:fill="auto"/>
          </w:tcPr>
          <w:p w:rsidR="00442AD2" w:rsidRPr="00442AD2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AD2">
              <w:rPr>
                <w:rFonts w:ascii="Times New Roman" w:hAnsi="Times New Roman" w:cs="Times New Roman"/>
                <w:b/>
                <w:sz w:val="24"/>
                <w:szCs w:val="24"/>
              </w:rPr>
              <w:t>387</w:t>
            </w:r>
          </w:p>
        </w:tc>
        <w:tc>
          <w:tcPr>
            <w:tcW w:w="709" w:type="dxa"/>
            <w:shd w:val="clear" w:color="auto" w:fill="auto"/>
          </w:tcPr>
          <w:p w:rsidR="00442AD2" w:rsidRPr="00442AD2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AD2">
              <w:rPr>
                <w:rFonts w:ascii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992" w:type="dxa"/>
            <w:shd w:val="clear" w:color="auto" w:fill="auto"/>
          </w:tcPr>
          <w:p w:rsidR="00442AD2" w:rsidRPr="00442AD2" w:rsidRDefault="00442AD2" w:rsidP="0085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AD2">
              <w:rPr>
                <w:rFonts w:ascii="Times New Roman" w:hAnsi="Times New Roman" w:cs="Times New Roman"/>
                <w:b/>
                <w:sz w:val="24"/>
                <w:szCs w:val="24"/>
              </w:rPr>
              <w:t>1825</w:t>
            </w:r>
          </w:p>
        </w:tc>
      </w:tr>
    </w:tbl>
    <w:p w:rsidR="00EC1DED" w:rsidRPr="005C43FC" w:rsidRDefault="00EC1DED" w:rsidP="00EC1D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1DED" w:rsidRDefault="00442AD2" w:rsidP="00442A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 деятельность организуется во второй половине дня.</w:t>
      </w:r>
    </w:p>
    <w:p w:rsidR="00442AD2" w:rsidRDefault="00442AD2" w:rsidP="00442A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D2">
        <w:rPr>
          <w:rFonts w:ascii="Times New Roman" w:hAnsi="Times New Roman" w:cs="Times New Roman"/>
          <w:sz w:val="24"/>
          <w:szCs w:val="24"/>
        </w:rPr>
        <w:t>При проведении</w:t>
      </w:r>
      <w:r>
        <w:rPr>
          <w:rFonts w:ascii="Times New Roman" w:hAnsi="Times New Roman" w:cs="Times New Roman"/>
          <w:sz w:val="24"/>
          <w:szCs w:val="24"/>
        </w:rPr>
        <w:t xml:space="preserve"> занятий внеурочной деятельности допускается деление класса на группы. Минимальное количество обучающихся в группе при проведении занятий внеурочной деятельности составляет 5 человек.</w:t>
      </w:r>
    </w:p>
    <w:p w:rsidR="00442AD2" w:rsidRDefault="00442AD2" w:rsidP="00442A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внеурочной деятельности осуществляется без балльного оценивания результатов освоения курса.</w:t>
      </w:r>
    </w:p>
    <w:p w:rsidR="00442AD2" w:rsidRPr="00442AD2" w:rsidRDefault="00237345" w:rsidP="00442A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Расписание занятий внеурочной деятельности формируется отдельно от расписания уроков МБОУ «СОШ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Мальбагуш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РТ.</w:t>
      </w:r>
    </w:p>
    <w:p w:rsidR="00EB5787" w:rsidRPr="00442AD2" w:rsidRDefault="00EB5787" w:rsidP="00442AD2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</w:rPr>
      </w:pPr>
    </w:p>
    <w:p w:rsidR="00EB5787" w:rsidRPr="005C43FC" w:rsidRDefault="00EB5787" w:rsidP="00442AD2">
      <w:pPr>
        <w:pStyle w:val="a4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lang w:val="tt-RU"/>
        </w:rPr>
      </w:pPr>
    </w:p>
    <w:sectPr w:rsidR="00EB5787" w:rsidRPr="005C43FC" w:rsidSect="000B2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B17AF"/>
    <w:multiLevelType w:val="multilevel"/>
    <w:tmpl w:val="8BA47F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774E8"/>
    <w:rsid w:val="000774E8"/>
    <w:rsid w:val="00237345"/>
    <w:rsid w:val="00337EA7"/>
    <w:rsid w:val="00442AD2"/>
    <w:rsid w:val="004E4C19"/>
    <w:rsid w:val="00576F83"/>
    <w:rsid w:val="005C43FC"/>
    <w:rsid w:val="008D6D5E"/>
    <w:rsid w:val="00911FE7"/>
    <w:rsid w:val="00EB5787"/>
    <w:rsid w:val="00EC1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4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77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7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3059</Words>
  <Characters>17440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2022-03-29T08:47:00Z</cp:lastPrinted>
  <dcterms:created xsi:type="dcterms:W3CDTF">2022-03-29T07:16:00Z</dcterms:created>
  <dcterms:modified xsi:type="dcterms:W3CDTF">2022-03-29T08:50:00Z</dcterms:modified>
</cp:coreProperties>
</file>